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4152" w14:textId="582860D6" w:rsidR="001D4633" w:rsidRPr="008527D6" w:rsidRDefault="008527D6">
      <w:pPr>
        <w:rPr>
          <w:rFonts w:ascii="Times New Roman" w:hAnsi="Times New Roman" w:cs="Times New Roman"/>
          <w:sz w:val="28"/>
          <w:szCs w:val="28"/>
        </w:rPr>
      </w:pPr>
      <w:r w:rsidRPr="008527D6">
        <w:rPr>
          <w:rFonts w:ascii="Times New Roman" w:hAnsi="Times New Roman" w:cs="Times New Roman"/>
          <w:sz w:val="28"/>
          <w:szCs w:val="28"/>
        </w:rPr>
        <w:t>PLEASE NOTE: The submission of the proposed Qualified Medical Evaluator emergency regulations section 46.3, originally planned for December 28, 2021, was delayed due to updates made to the Updated Emergency Regulation Finding of Emergency – Telehealth Evaluations. The proposed Qualified Medical Evaluator emergency regulation section 46.3 will be submitted to OAL on January 3, 2022.</w:t>
      </w:r>
    </w:p>
    <w:sectPr w:rsidR="001D4633" w:rsidRPr="00852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D6"/>
    <w:rsid w:val="001D4633"/>
    <w:rsid w:val="008527D6"/>
    <w:rsid w:val="00BD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924C"/>
  <w15:chartTrackingRefBased/>
  <w15:docId w15:val="{F9FCBA10-23A0-4B79-B7B9-759261FE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Langille</dc:creator>
  <cp:keywords/>
  <dc:description/>
  <cp:lastModifiedBy>Ellen Langille</cp:lastModifiedBy>
  <cp:revision>1</cp:revision>
  <dcterms:created xsi:type="dcterms:W3CDTF">2022-01-03T21:51:00Z</dcterms:created>
  <dcterms:modified xsi:type="dcterms:W3CDTF">2022-01-03T21:52:00Z</dcterms:modified>
</cp:coreProperties>
</file>