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F5EB" w14:textId="1302A564"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18F93C8A" w:rsidR="00DF1ABF" w:rsidRDefault="00804621" w:rsidP="00F42F03">
      <w:pPr>
        <w:pStyle w:val="ListParagraph"/>
        <w:spacing w:after="288" w:line="270" w:lineRule="atLeast"/>
        <w:ind w:left="0"/>
        <w:rPr>
          <w:rFonts w:ascii="Arial" w:eastAsia="Times New Roman" w:hAnsi="Arial" w:cs="Arial"/>
          <w:b/>
          <w:color w:val="000000" w:themeColor="text1"/>
        </w:rPr>
      </w:pPr>
      <w:r w:rsidRPr="007B4116">
        <w:rPr>
          <w:rFonts w:ascii="Arial" w:hAnsi="Arial" w:cs="Arial"/>
          <w:b/>
        </w:rPr>
        <w:t>§</w:t>
      </w:r>
      <w:r w:rsidR="00CF240E" w:rsidRPr="007B4116">
        <w:rPr>
          <w:rFonts w:ascii="Arial" w:hAnsi="Arial" w:cs="Arial"/>
          <w:b/>
        </w:rPr>
        <w:t xml:space="preserve"> </w:t>
      </w:r>
      <w:r w:rsidRPr="007B4116">
        <w:rPr>
          <w:rFonts w:ascii="Arial" w:hAnsi="Arial" w:cs="Arial"/>
          <w:b/>
        </w:rPr>
        <w:t>46.2</w:t>
      </w:r>
      <w:r w:rsidR="00A40951">
        <w:rPr>
          <w:rFonts w:ascii="Arial" w:hAnsi="Arial" w:cs="Arial"/>
        </w:rPr>
        <w:tab/>
      </w:r>
      <w:r w:rsidR="00A40951"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4F5840CB"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 xml:space="preserve">performed </w:t>
      </w:r>
      <w:r w:rsidR="000B1FDE" w:rsidRPr="007A4EAF">
        <w:rPr>
          <w:rFonts w:ascii="Arial" w:eastAsia="Times New Roman" w:hAnsi="Arial" w:cs="Arial"/>
          <w:color w:val="000000" w:themeColor="text1"/>
        </w:rPr>
        <w:t xml:space="preserve">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432F0CC1" w14:textId="24278A69" w:rsidR="00C604E2" w:rsidRPr="002426A3" w:rsidRDefault="00DD7BDA" w:rsidP="002426A3">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w:t>
      </w:r>
      <w:r w:rsidR="000656D2" w:rsidRPr="00CF240E">
        <w:rPr>
          <w:rFonts w:ascii="Arial" w:hAnsi="Arial" w:cs="Arial"/>
          <w:u w:val="single"/>
        </w:rPr>
        <w:t>(</w:t>
      </w:r>
      <w:r w:rsidR="000656D2" w:rsidRPr="007B4116">
        <w:rPr>
          <w:rFonts w:ascii="Arial" w:hAnsi="Arial" w:cs="Arial"/>
        </w:rPr>
        <w:t>QME: Appointment Notification Form See 8 Cal. Code R</w:t>
      </w:r>
      <w:r w:rsidR="00CF240E" w:rsidRPr="007B4116">
        <w:rPr>
          <w:rFonts w:ascii="Arial" w:hAnsi="Arial" w:cs="Arial"/>
        </w:rPr>
        <w:t>e</w:t>
      </w:r>
      <w:r w:rsidR="000656D2" w:rsidRPr="007B4116">
        <w:rPr>
          <w:rFonts w:ascii="Arial" w:hAnsi="Arial" w:cs="Arial"/>
        </w:rPr>
        <w:t>gs. §110)</w:t>
      </w:r>
      <w:r w:rsidR="000656D2">
        <w:rPr>
          <w:rFonts w:ascii="Arial" w:hAnsi="Arial" w:cs="Arial"/>
        </w:rPr>
        <w:t xml:space="preserve"> </w:t>
      </w:r>
      <w:r w:rsidRPr="00B35272">
        <w:rPr>
          <w:rFonts w:ascii="Arial" w:hAnsi="Arial" w:cs="Arial"/>
        </w:rPr>
        <w:t xml:space="preserve">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necessary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59C3462D"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6C806D9C"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w:t>
      </w:r>
      <w:r w:rsidR="0037372E" w:rsidRPr="007B4116">
        <w:rPr>
          <w:rFonts w:ascii="Arial" w:hAnsi="Arial" w:cs="Arial"/>
        </w:rPr>
        <w:t>in writing</w:t>
      </w:r>
      <w:r w:rsidR="0037372E">
        <w:rPr>
          <w:rFonts w:ascii="Arial" w:hAnsi="Arial" w:cs="Arial"/>
        </w:rPr>
        <w:t xml:space="preserve"> </w:t>
      </w:r>
      <w:r w:rsidRPr="000B1FDE">
        <w:rPr>
          <w:rFonts w:ascii="Arial" w:hAnsi="Arial" w:cs="Arial"/>
        </w:rPr>
        <w:t>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77777777" w:rsidR="0090236F" w:rsidRPr="00C96E1C"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C96E1C">
        <w:rPr>
          <w:rFonts w:ascii="Arial" w:hAnsi="Arial" w:cs="Arial"/>
        </w:rPr>
        <w:t xml:space="preserve">For </w:t>
      </w:r>
      <w:r w:rsidR="008233C1">
        <w:rPr>
          <w:rFonts w:ascii="Arial" w:hAnsi="Arial" w:cs="Arial"/>
        </w:rPr>
        <w:t xml:space="preserve">purposes of </w:t>
      </w:r>
      <w:r w:rsidR="00F124DF">
        <w:rPr>
          <w:rFonts w:ascii="Arial" w:hAnsi="Arial" w:cs="Arial"/>
        </w:rPr>
        <w:t xml:space="preserve">evaluations pursuant to subdivision (3) of </w:t>
      </w:r>
      <w:r w:rsidR="008233C1">
        <w:rPr>
          <w:rFonts w:ascii="Arial" w:hAnsi="Arial" w:cs="Arial"/>
        </w:rPr>
        <w:t xml:space="preserve">this emergency regulation, </w:t>
      </w:r>
      <w:r w:rsidRPr="00C96E1C">
        <w:rPr>
          <w:rFonts w:ascii="Arial" w:hAnsi="Arial" w:cs="Arial"/>
        </w:rPr>
        <w:t xml:space="preserve">telehealth means remote visits via video-conferencing, video-calling, or similar such technology that allows each party to see </w:t>
      </w:r>
      <w:r w:rsidR="008233C1">
        <w:rPr>
          <w:rFonts w:ascii="Arial" w:hAnsi="Arial" w:cs="Arial"/>
        </w:rPr>
        <w:t xml:space="preserve">the other </w:t>
      </w:r>
      <w:r w:rsidRPr="00C96E1C">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0A8448A2" w14:textId="4C58163B"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b</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During the time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w:t>
      </w:r>
      <w:r w:rsidRPr="00C96E1C">
        <w:rPr>
          <w:rFonts w:ascii="Arial" w:eastAsia="Times New Roman" w:hAnsi="Arial" w:cs="Arial"/>
          <w:color w:val="000000" w:themeColor="text1"/>
        </w:rPr>
        <w:lastRenderedPageBreak/>
        <w:t xml:space="preserve">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6A59AAED"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c</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During the time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0CFF299B"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During the time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6AF2037C" w:rsidR="00E23B78" w:rsidRPr="00CF240E" w:rsidRDefault="00F20522" w:rsidP="00F20522">
      <w:pPr>
        <w:tabs>
          <w:tab w:val="left" w:pos="2160"/>
        </w:tabs>
        <w:spacing w:after="288" w:line="270" w:lineRule="atLeast"/>
        <w:ind w:left="1440" w:hanging="1080"/>
        <w:rPr>
          <w:rFonts w:ascii="Arial" w:eastAsia="Times New Roman" w:hAnsi="Arial" w:cs="Arial"/>
          <w:strike/>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home order in the jurisdiction</w:t>
      </w:r>
      <w:r w:rsidR="005F5E1B">
        <w:rPr>
          <w:rFonts w:ascii="Arial" w:eastAsia="Times New Roman" w:hAnsi="Arial" w:cs="Arial"/>
          <w:color w:val="000000" w:themeColor="text1"/>
        </w:rPr>
        <w:t xml:space="preserve"> where the injured workers resides or evaluation will occur</w:t>
      </w:r>
      <w:r w:rsidR="00677FFE"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w:t>
      </w:r>
      <w:r w:rsidR="004F7022">
        <w:rPr>
          <w:rFonts w:ascii="Arial" w:eastAsia="Times New Roman" w:hAnsi="Arial" w:cs="Arial"/>
          <w:color w:val="000000" w:themeColor="text1"/>
        </w:rPr>
        <w:t xml:space="preserve"> (title 8 Cal. Code of Regs</w:t>
      </w:r>
      <w:r w:rsidR="00BC0315">
        <w:rPr>
          <w:rFonts w:ascii="Arial" w:eastAsia="Times New Roman" w:hAnsi="Arial" w:cs="Arial"/>
          <w:color w:val="000000" w:themeColor="text1"/>
        </w:rPr>
        <w:t>.</w:t>
      </w:r>
      <w:r w:rsidR="004F7022">
        <w:rPr>
          <w:rFonts w:ascii="Arial" w:eastAsia="Times New Roman" w:hAnsi="Arial" w:cs="Arial"/>
          <w:color w:val="000000" w:themeColor="text1"/>
        </w:rPr>
        <w:t xml:space="preserve"> Article</w:t>
      </w:r>
      <w:r w:rsidR="00C8707E">
        <w:rPr>
          <w:rFonts w:ascii="Arial" w:eastAsia="Times New Roman" w:hAnsi="Arial" w:cs="Arial"/>
          <w:color w:val="000000" w:themeColor="text1"/>
        </w:rPr>
        <w:t>s</w:t>
      </w:r>
      <w:r w:rsidR="004F7022">
        <w:rPr>
          <w:rFonts w:ascii="Arial" w:eastAsia="Times New Roman" w:hAnsi="Arial" w:cs="Arial"/>
          <w:color w:val="000000" w:themeColor="text1"/>
        </w:rPr>
        <w:t xml:space="preserve"> </w:t>
      </w:r>
      <w:r w:rsidR="00BC0315">
        <w:rPr>
          <w:rFonts w:ascii="Arial" w:eastAsia="Times New Roman" w:hAnsi="Arial" w:cs="Arial"/>
          <w:color w:val="000000" w:themeColor="text1"/>
        </w:rPr>
        <w:t xml:space="preserve">3, </w:t>
      </w:r>
      <w:r w:rsidR="004F7022">
        <w:rPr>
          <w:rFonts w:ascii="Arial" w:eastAsia="Times New Roman" w:hAnsi="Arial" w:cs="Arial"/>
          <w:color w:val="000000" w:themeColor="text1"/>
        </w:rPr>
        <w:t>4</w:t>
      </w:r>
      <w:r w:rsidR="00BC0315">
        <w:rPr>
          <w:rFonts w:ascii="Arial" w:eastAsia="Times New Roman" w:hAnsi="Arial" w:cs="Arial"/>
          <w:color w:val="000000" w:themeColor="text1"/>
        </w:rPr>
        <w:t xml:space="preserve"> and 4.5</w:t>
      </w:r>
      <w:r w:rsidR="004F7022">
        <w:rPr>
          <w:rFonts w:ascii="Arial" w:eastAsia="Times New Roman" w:hAnsi="Arial" w:cs="Arial"/>
          <w:color w:val="000000" w:themeColor="text1"/>
        </w:rPr>
        <w:t>)</w:t>
      </w:r>
      <w:r w:rsidR="005F5E1B">
        <w:rPr>
          <w:rFonts w:ascii="Arial" w:eastAsia="Times New Roman" w:hAnsi="Arial" w:cs="Arial"/>
          <w:color w:val="000000" w:themeColor="text1"/>
        </w:rPr>
        <w:t xml:space="preserve"> or via the emergency regulations while they are in effect</w:t>
      </w:r>
      <w:r w:rsidR="00866DD9" w:rsidRPr="007B4116">
        <w:rPr>
          <w:rFonts w:ascii="Arial" w:eastAsia="Times New Roman" w:hAnsi="Arial" w:cs="Arial"/>
          <w:color w:val="000000" w:themeColor="text1"/>
        </w:rPr>
        <w:t>.</w:t>
      </w:r>
      <w:r w:rsidR="00E23B78" w:rsidRPr="00F20522">
        <w:rPr>
          <w:rFonts w:ascii="Arial" w:eastAsia="Times New Roman" w:hAnsi="Arial" w:cs="Arial"/>
          <w:color w:val="000000" w:themeColor="text1"/>
        </w:rPr>
        <w:t xml:space="preserve"> </w:t>
      </w:r>
    </w:p>
    <w:p w14:paraId="59BD3B3D" w14:textId="3D9F6100" w:rsidR="00E23B78" w:rsidRDefault="00F20522" w:rsidP="00F20522">
      <w:pPr>
        <w:tabs>
          <w:tab w:val="left" w:pos="2070"/>
        </w:tabs>
        <w:spacing w:after="288" w:line="270" w:lineRule="atLeast"/>
        <w:ind w:left="1440" w:hanging="1080"/>
        <w:rPr>
          <w:rFonts w:ascii="Arial" w:hAnsi="Arial" w:cs="Arial"/>
        </w:rPr>
      </w:pPr>
      <w:r>
        <w:rPr>
          <w:rFonts w:ascii="Arial" w:hAnsi="Arial" w:cs="Arial"/>
        </w:rPr>
        <w:t>(</w:t>
      </w:r>
      <w:r w:rsidR="00302494">
        <w:rPr>
          <w:rFonts w:ascii="Arial" w:hAnsi="Arial" w:cs="Arial"/>
        </w:rPr>
        <w:t>f</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or any similar such orders applicable in local jurisdictions</w:t>
      </w:r>
      <w:r w:rsidR="00E23B78" w:rsidRPr="00F20522">
        <w:rPr>
          <w:rFonts w:ascii="Arial" w:hAnsi="Arial" w:cs="Arial"/>
        </w:rPr>
        <w:t>.</w:t>
      </w:r>
    </w:p>
    <w:p w14:paraId="5B2CB7D5" w14:textId="5DE12C85" w:rsidR="000656D2" w:rsidRPr="00CF240E" w:rsidRDefault="000656D2" w:rsidP="000656D2">
      <w:pPr>
        <w:rPr>
          <w:rFonts w:ascii="Arial" w:eastAsia="Times New Roman" w:hAnsi="Arial" w:cs="Arial"/>
          <w:u w:val="single"/>
        </w:rPr>
      </w:pPr>
      <w:r w:rsidRPr="007B4116">
        <w:rPr>
          <w:rFonts w:ascii="Arial" w:eastAsia="Times New Roman" w:hAnsi="Arial" w:cs="Arial"/>
        </w:rPr>
        <w:t>Note: Authority cited: Sections 133, 139.2, 4627, 5307.3, 5307.6, 4061 and 4062.</w:t>
      </w:r>
      <w:r w:rsidRPr="00CF240E">
        <w:rPr>
          <w:rFonts w:ascii="Arial" w:eastAsia="Times New Roman" w:hAnsi="Arial" w:cs="Arial"/>
          <w:u w:val="single"/>
        </w:rPr>
        <w:t xml:space="preserve"> </w:t>
      </w:r>
    </w:p>
    <w:p w14:paraId="662F3A14" w14:textId="3619D618" w:rsidR="000656D2" w:rsidRPr="00F20522" w:rsidRDefault="000656D2" w:rsidP="00CF240E">
      <w:pPr>
        <w:tabs>
          <w:tab w:val="left" w:pos="2070"/>
        </w:tabs>
        <w:spacing w:after="288" w:line="270" w:lineRule="atLeast"/>
        <w:rPr>
          <w:color w:val="000000" w:themeColor="text1"/>
        </w:rPr>
      </w:pPr>
    </w:p>
    <w:sectPr w:rsidR="000656D2"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6B3C" w14:textId="77777777" w:rsidR="00822577" w:rsidRDefault="00822577" w:rsidP="00D42BC0">
      <w:r>
        <w:separator/>
      </w:r>
    </w:p>
  </w:endnote>
  <w:endnote w:type="continuationSeparator" w:id="0">
    <w:p w14:paraId="07436B90" w14:textId="77777777" w:rsidR="00822577" w:rsidRDefault="00822577"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20049"/>
      <w:docPartObj>
        <w:docPartGallery w:val="Page Numbers (Bottom of Page)"/>
        <w:docPartUnique/>
      </w:docPartObj>
    </w:sdtPr>
    <w:sdtEndPr>
      <w:rPr>
        <w:noProof/>
      </w:rPr>
    </w:sdtEndPr>
    <w:sdtContent>
      <w:p w14:paraId="685DDD6F" w14:textId="2BD0E223" w:rsidR="00D42BC0" w:rsidRDefault="00D42BC0" w:rsidP="000E0C2F">
        <w:pPr>
          <w:pStyle w:val="Footer"/>
          <w:ind w:left="5400" w:firstLine="3960"/>
        </w:pPr>
        <w:r>
          <w:fldChar w:fldCharType="begin"/>
        </w:r>
        <w:r>
          <w:instrText xml:space="preserve"> PAGE   \* MERGEFORMAT </w:instrText>
        </w:r>
        <w:r>
          <w:fldChar w:fldCharType="separate"/>
        </w:r>
        <w:r w:rsidR="00CC45FE">
          <w:rPr>
            <w:noProof/>
          </w:rPr>
          <w:t>1</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8C4E" w14:textId="77777777" w:rsidR="00822577" w:rsidRDefault="00822577" w:rsidP="00D42BC0">
      <w:r>
        <w:separator/>
      </w:r>
    </w:p>
  </w:footnote>
  <w:footnote w:type="continuationSeparator" w:id="0">
    <w:p w14:paraId="380CA681" w14:textId="77777777" w:rsidR="00822577" w:rsidRDefault="00822577"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AF8FD9E-4E1E-4FCA-B7BB-2714A9E69AEB}"/>
    <w:docVar w:name="dgnword-eventsink" w:val="287692096"/>
  </w:docVars>
  <w:rsids>
    <w:rsidRoot w:val="00DF1ABF"/>
    <w:rsid w:val="00000968"/>
    <w:rsid w:val="000457E2"/>
    <w:rsid w:val="000656D2"/>
    <w:rsid w:val="000A1D05"/>
    <w:rsid w:val="000B1FDE"/>
    <w:rsid w:val="000B20F7"/>
    <w:rsid w:val="000B501B"/>
    <w:rsid w:val="000D555A"/>
    <w:rsid w:val="000E0C2F"/>
    <w:rsid w:val="00103173"/>
    <w:rsid w:val="00120532"/>
    <w:rsid w:val="001431B7"/>
    <w:rsid w:val="00153A15"/>
    <w:rsid w:val="00182567"/>
    <w:rsid w:val="001A31EE"/>
    <w:rsid w:val="001F7A85"/>
    <w:rsid w:val="002204B2"/>
    <w:rsid w:val="00231B90"/>
    <w:rsid w:val="002426A3"/>
    <w:rsid w:val="002537E0"/>
    <w:rsid w:val="00277131"/>
    <w:rsid w:val="00295531"/>
    <w:rsid w:val="002C38C2"/>
    <w:rsid w:val="002C7ABD"/>
    <w:rsid w:val="002E672D"/>
    <w:rsid w:val="00302494"/>
    <w:rsid w:val="0036039A"/>
    <w:rsid w:val="003725D9"/>
    <w:rsid w:val="0037372E"/>
    <w:rsid w:val="003A6589"/>
    <w:rsid w:val="004118E9"/>
    <w:rsid w:val="00433A0B"/>
    <w:rsid w:val="00443E11"/>
    <w:rsid w:val="0045243C"/>
    <w:rsid w:val="00460BC0"/>
    <w:rsid w:val="0048603D"/>
    <w:rsid w:val="004C493B"/>
    <w:rsid w:val="004D4299"/>
    <w:rsid w:val="004F7022"/>
    <w:rsid w:val="005214B2"/>
    <w:rsid w:val="00553BCC"/>
    <w:rsid w:val="00560181"/>
    <w:rsid w:val="0057347B"/>
    <w:rsid w:val="00590D36"/>
    <w:rsid w:val="005C4382"/>
    <w:rsid w:val="005E4CAA"/>
    <w:rsid w:val="005F5E1B"/>
    <w:rsid w:val="0063601E"/>
    <w:rsid w:val="006632DD"/>
    <w:rsid w:val="0067568F"/>
    <w:rsid w:val="00677FFE"/>
    <w:rsid w:val="006C253E"/>
    <w:rsid w:val="006D6F97"/>
    <w:rsid w:val="00725944"/>
    <w:rsid w:val="00742451"/>
    <w:rsid w:val="00761E2E"/>
    <w:rsid w:val="007646E1"/>
    <w:rsid w:val="00770495"/>
    <w:rsid w:val="00787AA9"/>
    <w:rsid w:val="007A4EAF"/>
    <w:rsid w:val="007B4116"/>
    <w:rsid w:val="00804621"/>
    <w:rsid w:val="00822577"/>
    <w:rsid w:val="008233C1"/>
    <w:rsid w:val="00866DD9"/>
    <w:rsid w:val="0086764D"/>
    <w:rsid w:val="008B6525"/>
    <w:rsid w:val="0090236F"/>
    <w:rsid w:val="00906299"/>
    <w:rsid w:val="0092254F"/>
    <w:rsid w:val="00926680"/>
    <w:rsid w:val="00960585"/>
    <w:rsid w:val="00A01CAC"/>
    <w:rsid w:val="00A03B57"/>
    <w:rsid w:val="00A40951"/>
    <w:rsid w:val="00A638C7"/>
    <w:rsid w:val="00A97BBB"/>
    <w:rsid w:val="00AA24C8"/>
    <w:rsid w:val="00AB4BF3"/>
    <w:rsid w:val="00AC0043"/>
    <w:rsid w:val="00AD02AE"/>
    <w:rsid w:val="00AF1149"/>
    <w:rsid w:val="00B21C3F"/>
    <w:rsid w:val="00B24233"/>
    <w:rsid w:val="00B258D2"/>
    <w:rsid w:val="00B35272"/>
    <w:rsid w:val="00B5301F"/>
    <w:rsid w:val="00B54743"/>
    <w:rsid w:val="00B6064A"/>
    <w:rsid w:val="00B74D38"/>
    <w:rsid w:val="00BB219A"/>
    <w:rsid w:val="00BC0315"/>
    <w:rsid w:val="00BD5F3E"/>
    <w:rsid w:val="00C13E97"/>
    <w:rsid w:val="00C54AC2"/>
    <w:rsid w:val="00C5740F"/>
    <w:rsid w:val="00C604E2"/>
    <w:rsid w:val="00C82A12"/>
    <w:rsid w:val="00C8707E"/>
    <w:rsid w:val="00C96E1C"/>
    <w:rsid w:val="00CA20CA"/>
    <w:rsid w:val="00CB7032"/>
    <w:rsid w:val="00CC45FE"/>
    <w:rsid w:val="00CF240E"/>
    <w:rsid w:val="00D333AA"/>
    <w:rsid w:val="00D42BC0"/>
    <w:rsid w:val="00D631F8"/>
    <w:rsid w:val="00DD22AD"/>
    <w:rsid w:val="00DD7BDA"/>
    <w:rsid w:val="00DF1ABF"/>
    <w:rsid w:val="00E06566"/>
    <w:rsid w:val="00E10D11"/>
    <w:rsid w:val="00E23B78"/>
    <w:rsid w:val="00E46B8A"/>
    <w:rsid w:val="00E86424"/>
    <w:rsid w:val="00EA296B"/>
    <w:rsid w:val="00EA4D0B"/>
    <w:rsid w:val="00EB2CFF"/>
    <w:rsid w:val="00F03340"/>
    <w:rsid w:val="00F124DF"/>
    <w:rsid w:val="00F20522"/>
    <w:rsid w:val="00F23BB0"/>
    <w:rsid w:val="00F41DDC"/>
    <w:rsid w:val="00F42F03"/>
    <w:rsid w:val="00F6615B"/>
    <w:rsid w:val="00F82F64"/>
    <w:rsid w:val="00F84000"/>
    <w:rsid w:val="00FC0029"/>
    <w:rsid w:val="00FD5EA8"/>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00C14-36E6-4F1C-BAD2-341AD6601C61}">
  <ds:schemaRefs>
    <ds:schemaRef ds:uri="http://schemas.microsoft.com/sharepoint/v3/contenttype/forms"/>
  </ds:schemaRefs>
</ds:datastoreItem>
</file>

<file path=customXml/itemProps2.xml><?xml version="1.0" encoding="utf-8"?>
<ds:datastoreItem xmlns:ds="http://schemas.openxmlformats.org/officeDocument/2006/customXml" ds:itemID="{006A9F5C-6691-4930-AFBE-58925ED05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Ellen Langille</cp:lastModifiedBy>
  <cp:revision>2</cp:revision>
  <cp:lastPrinted>2020-04-02T20:05:00Z</cp:lastPrinted>
  <dcterms:created xsi:type="dcterms:W3CDTF">2021-09-13T20:26:00Z</dcterms:created>
  <dcterms:modified xsi:type="dcterms:W3CDTF">2021-09-13T20:26:00Z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