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A05D" w14:textId="77777777" w:rsidR="00774211" w:rsidRPr="004542EA" w:rsidRDefault="00774211" w:rsidP="00FB105D">
      <w:pPr>
        <w:pStyle w:val="Title"/>
        <w:ind w:left="-360" w:right="-360"/>
        <w:rPr>
          <w:rFonts w:ascii="Times New Roman" w:hAnsi="Times New Roman" w:cs="Times New Roman"/>
        </w:rPr>
      </w:pPr>
      <w:r w:rsidRPr="004542EA">
        <w:rPr>
          <w:rFonts w:ascii="Times New Roman" w:hAnsi="Times New Roman" w:cs="Times New Roman"/>
        </w:rPr>
        <w:t xml:space="preserve">STATE OF </w:t>
      </w:r>
      <w:smartTag w:uri="urn:schemas-microsoft-com:office:smarttags" w:element="place">
        <w:smartTag w:uri="urn:schemas-microsoft-com:office:smarttags" w:element="State">
          <w:r w:rsidRPr="004542EA">
            <w:rPr>
              <w:rFonts w:ascii="Times New Roman" w:hAnsi="Times New Roman" w:cs="Times New Roman"/>
            </w:rPr>
            <w:t>CALIFORNIA</w:t>
          </w:r>
        </w:smartTag>
      </w:smartTag>
    </w:p>
    <w:p w14:paraId="7BBCC8CD" w14:textId="77777777" w:rsidR="00774211" w:rsidRPr="004542EA" w:rsidRDefault="00774211" w:rsidP="00FB105D">
      <w:pPr>
        <w:ind w:left="-360" w:right="-360"/>
        <w:jc w:val="center"/>
        <w:rPr>
          <w:rFonts w:ascii="Times New Roman" w:hAnsi="Times New Roman" w:cs="Times New Roman"/>
          <w:b/>
          <w:bCs/>
        </w:rPr>
      </w:pPr>
      <w:r w:rsidRPr="004542EA">
        <w:rPr>
          <w:rFonts w:ascii="Times New Roman" w:hAnsi="Times New Roman" w:cs="Times New Roman"/>
          <w:b/>
          <w:bCs/>
        </w:rPr>
        <w:t>DEPARTMENT OF INDUSTRIAL RELATIONS</w:t>
      </w:r>
    </w:p>
    <w:p w14:paraId="14706972" w14:textId="77777777" w:rsidR="00774211" w:rsidRPr="004542EA" w:rsidRDefault="00497BEA" w:rsidP="00FB105D">
      <w:pPr>
        <w:pStyle w:val="Heading3"/>
        <w:ind w:left="-360" w:right="-360"/>
        <w:rPr>
          <w:rFonts w:ascii="Times New Roman" w:hAnsi="Times New Roman" w:cs="Times New Roman"/>
        </w:rPr>
      </w:pPr>
      <w:r w:rsidRPr="004542EA">
        <w:rPr>
          <w:rFonts w:ascii="Times New Roman" w:hAnsi="Times New Roman" w:cs="Times New Roman"/>
        </w:rPr>
        <w:t>WORKERS’</w:t>
      </w:r>
      <w:r w:rsidR="00774211" w:rsidRPr="004542EA">
        <w:rPr>
          <w:rFonts w:ascii="Times New Roman" w:hAnsi="Times New Roman" w:cs="Times New Roman"/>
        </w:rPr>
        <w:t xml:space="preserve"> COMPENSATION APPEALS BOARD</w:t>
      </w:r>
    </w:p>
    <w:p w14:paraId="3789EF64" w14:textId="77777777" w:rsidR="00774211" w:rsidRPr="004542EA" w:rsidRDefault="00774211" w:rsidP="00FB105D">
      <w:pPr>
        <w:ind w:left="-360" w:right="-360"/>
        <w:jc w:val="center"/>
        <w:rPr>
          <w:rFonts w:ascii="Times New Roman" w:hAnsi="Times New Roman" w:cs="Times New Roman"/>
          <w:sz w:val="16"/>
          <w:szCs w:val="16"/>
        </w:rPr>
      </w:pPr>
    </w:p>
    <w:p w14:paraId="41B192EA" w14:textId="77777777" w:rsidR="00774211" w:rsidRPr="004542EA" w:rsidRDefault="00774211" w:rsidP="00FB105D">
      <w:pPr>
        <w:ind w:left="-360" w:right="-360"/>
        <w:jc w:val="center"/>
        <w:rPr>
          <w:rFonts w:ascii="Times New Roman" w:hAnsi="Times New Roman" w:cs="Times New Roman"/>
          <w:b/>
          <w:bCs/>
        </w:rPr>
      </w:pPr>
      <w:r w:rsidRPr="004542EA">
        <w:rPr>
          <w:rFonts w:ascii="Times New Roman" w:hAnsi="Times New Roman" w:cs="Times New Roman"/>
          <w:b/>
          <w:bCs/>
        </w:rPr>
        <w:t>NOTICE OF PROPOSED RULEMAKING</w:t>
      </w:r>
    </w:p>
    <w:p w14:paraId="545DEEB4" w14:textId="77777777" w:rsidR="00774211" w:rsidRPr="004542EA" w:rsidRDefault="00774211" w:rsidP="00FB105D">
      <w:pPr>
        <w:ind w:left="-360" w:right="-360"/>
        <w:jc w:val="center"/>
        <w:rPr>
          <w:rFonts w:ascii="Times New Roman" w:hAnsi="Times New Roman" w:cs="Times New Roman"/>
          <w:b/>
          <w:bCs/>
        </w:rPr>
      </w:pPr>
      <w:r w:rsidRPr="004542EA">
        <w:rPr>
          <w:rFonts w:ascii="Times New Roman" w:hAnsi="Times New Roman" w:cs="Times New Roman"/>
          <w:b/>
          <w:bCs/>
        </w:rPr>
        <w:t>RULES OF PRACTICE AND PROCEDURE</w:t>
      </w:r>
    </w:p>
    <w:p w14:paraId="329B451C" w14:textId="77777777" w:rsidR="00774211" w:rsidRPr="004542EA" w:rsidRDefault="00774211" w:rsidP="00FB105D">
      <w:pPr>
        <w:ind w:left="-360" w:right="-360"/>
        <w:jc w:val="both"/>
        <w:rPr>
          <w:rFonts w:ascii="Times New Roman" w:hAnsi="Times New Roman" w:cs="Times New Roman"/>
          <w:sz w:val="16"/>
          <w:szCs w:val="16"/>
        </w:rPr>
      </w:pPr>
    </w:p>
    <w:p w14:paraId="09B71539" w14:textId="77777777" w:rsidR="00774211" w:rsidRPr="004542EA" w:rsidRDefault="00774211" w:rsidP="00FB105D">
      <w:pPr>
        <w:pStyle w:val="Heading4"/>
        <w:ind w:left="-360" w:right="-360"/>
        <w:jc w:val="both"/>
        <w:rPr>
          <w:rFonts w:ascii="Times New Roman" w:hAnsi="Times New Roman" w:cs="Times New Roman"/>
          <w:sz w:val="24"/>
          <w:szCs w:val="24"/>
        </w:rPr>
      </w:pPr>
      <w:r w:rsidRPr="004542EA">
        <w:rPr>
          <w:rFonts w:ascii="Times New Roman" w:hAnsi="Times New Roman" w:cs="Times New Roman"/>
          <w:sz w:val="24"/>
          <w:szCs w:val="24"/>
        </w:rPr>
        <w:t>TITLE 8, CALIFORNIA CODE OF REGULATIONS,</w:t>
      </w:r>
      <w:r w:rsidR="003E43E9" w:rsidRPr="004542EA">
        <w:rPr>
          <w:rFonts w:ascii="Times New Roman" w:hAnsi="Times New Roman" w:cs="Times New Roman"/>
          <w:sz w:val="24"/>
          <w:szCs w:val="24"/>
        </w:rPr>
        <w:t xml:space="preserve"> </w:t>
      </w:r>
      <w:r w:rsidR="00801191">
        <w:rPr>
          <w:rFonts w:ascii="Times New Roman" w:hAnsi="Times New Roman" w:cs="Times New Roman"/>
          <w:sz w:val="24"/>
          <w:szCs w:val="24"/>
        </w:rPr>
        <w:t xml:space="preserve">SECTIONS </w:t>
      </w:r>
      <w:r w:rsidRPr="004542EA">
        <w:rPr>
          <w:rFonts w:ascii="Times New Roman" w:hAnsi="Times New Roman" w:cs="Times New Roman"/>
          <w:sz w:val="24"/>
          <w:szCs w:val="24"/>
        </w:rPr>
        <w:t>10300 THROUGH 10999</w:t>
      </w:r>
      <w:r w:rsidR="00801191">
        <w:rPr>
          <w:rFonts w:ascii="Times New Roman" w:hAnsi="Times New Roman" w:cs="Times New Roman"/>
          <w:sz w:val="24"/>
          <w:szCs w:val="24"/>
        </w:rPr>
        <w:t xml:space="preserve"> (i.e., Divis</w:t>
      </w:r>
      <w:r w:rsidR="00A41B68">
        <w:rPr>
          <w:rFonts w:ascii="Times New Roman" w:hAnsi="Times New Roman" w:cs="Times New Roman"/>
          <w:sz w:val="24"/>
          <w:szCs w:val="24"/>
        </w:rPr>
        <w:t xml:space="preserve">ion 1, Chapter 4.5, Subchapter </w:t>
      </w:r>
      <w:r w:rsidR="00801191">
        <w:rPr>
          <w:rFonts w:ascii="Times New Roman" w:hAnsi="Times New Roman" w:cs="Times New Roman"/>
          <w:sz w:val="24"/>
          <w:szCs w:val="24"/>
        </w:rPr>
        <w:t>2)</w:t>
      </w:r>
    </w:p>
    <w:p w14:paraId="4FB5DB36" w14:textId="77777777" w:rsidR="00774211" w:rsidRPr="004542EA" w:rsidRDefault="00774211" w:rsidP="00FB105D">
      <w:pPr>
        <w:ind w:left="-360" w:right="-360"/>
        <w:jc w:val="both"/>
        <w:rPr>
          <w:rFonts w:ascii="Times New Roman" w:hAnsi="Times New Roman" w:cs="Times New Roman"/>
          <w:sz w:val="16"/>
          <w:szCs w:val="16"/>
        </w:rPr>
      </w:pPr>
    </w:p>
    <w:p w14:paraId="0EA7869B" w14:textId="77777777" w:rsidR="00774211" w:rsidRDefault="00774211" w:rsidP="00FB105D">
      <w:pPr>
        <w:ind w:left="-360" w:right="-360"/>
        <w:jc w:val="both"/>
        <w:rPr>
          <w:rFonts w:ascii="Times New Roman" w:hAnsi="Times New Roman" w:cs="Times New Roman"/>
        </w:rPr>
      </w:pPr>
      <w:r w:rsidRPr="004542EA">
        <w:rPr>
          <w:rFonts w:ascii="Times New Roman" w:hAnsi="Times New Roman" w:cs="Times New Roman"/>
          <w:b/>
          <w:bCs/>
        </w:rPr>
        <w:t>NOTICE IS HEREBY GIVEN</w:t>
      </w:r>
      <w:r w:rsidRPr="004542EA">
        <w:rPr>
          <w:rFonts w:ascii="Times New Roman" w:hAnsi="Times New Roman" w:cs="Times New Roman"/>
        </w:rPr>
        <w:t xml:space="preserve"> that the Workers’ Compensation Appeals Board</w:t>
      </w:r>
      <w:r w:rsidR="00314688" w:rsidRPr="004542EA">
        <w:rPr>
          <w:rFonts w:ascii="Times New Roman" w:hAnsi="Times New Roman" w:cs="Times New Roman"/>
        </w:rPr>
        <w:t xml:space="preserve"> (</w:t>
      </w:r>
      <w:smartTag w:uri="urn:schemas-microsoft-com:office:smarttags" w:element="PersonName">
        <w:r w:rsidR="00B97447" w:rsidRPr="004542EA">
          <w:rPr>
            <w:rFonts w:ascii="Times New Roman" w:hAnsi="Times New Roman" w:cs="Times New Roman"/>
          </w:rPr>
          <w:t>WCAB</w:t>
        </w:r>
      </w:smartTag>
      <w:r w:rsidR="00314688" w:rsidRPr="004542EA">
        <w:rPr>
          <w:rFonts w:ascii="Times New Roman" w:hAnsi="Times New Roman" w:cs="Times New Roman"/>
        </w:rPr>
        <w:t>)</w:t>
      </w:r>
      <w:r w:rsidRPr="004542EA">
        <w:rPr>
          <w:rFonts w:ascii="Times New Roman" w:hAnsi="Times New Roman" w:cs="Times New Roman"/>
        </w:rPr>
        <w:t xml:space="preserve"> proposes to</w:t>
      </w:r>
      <w:r w:rsidR="00A94678" w:rsidRPr="004542EA">
        <w:rPr>
          <w:rFonts w:ascii="Times New Roman" w:hAnsi="Times New Roman" w:cs="Times New Roman"/>
        </w:rPr>
        <w:t xml:space="preserve"> amend</w:t>
      </w:r>
      <w:r w:rsidR="00473E64" w:rsidRPr="004542EA">
        <w:rPr>
          <w:rFonts w:ascii="Times New Roman" w:hAnsi="Times New Roman" w:cs="Times New Roman"/>
        </w:rPr>
        <w:t xml:space="preserve"> </w:t>
      </w:r>
      <w:r w:rsidR="003A7F11">
        <w:rPr>
          <w:rFonts w:ascii="Times New Roman" w:hAnsi="Times New Roman" w:cs="Times New Roman"/>
        </w:rPr>
        <w:t xml:space="preserve">various provisions of </w:t>
      </w:r>
      <w:r w:rsidR="00473E64" w:rsidRPr="004542EA">
        <w:rPr>
          <w:rFonts w:ascii="Times New Roman" w:hAnsi="Times New Roman" w:cs="Times New Roman"/>
        </w:rPr>
        <w:t xml:space="preserve">its </w:t>
      </w:r>
      <w:r w:rsidR="000D6CC4" w:rsidRPr="004542EA">
        <w:rPr>
          <w:rFonts w:ascii="Times New Roman" w:hAnsi="Times New Roman" w:cs="Times New Roman"/>
        </w:rPr>
        <w:t>Rules of Practice and Procedure (Rules)</w:t>
      </w:r>
      <w:r w:rsidR="002E57A8">
        <w:rPr>
          <w:rFonts w:ascii="Times New Roman" w:hAnsi="Times New Roman" w:cs="Times New Roman"/>
        </w:rPr>
        <w:t>,</w:t>
      </w:r>
      <w:r w:rsidR="00075500" w:rsidRPr="004542EA">
        <w:rPr>
          <w:rStyle w:val="FootnoteReference"/>
          <w:rFonts w:ascii="Times New Roman" w:hAnsi="Times New Roman"/>
        </w:rPr>
        <w:footnoteReference w:id="1"/>
      </w:r>
      <w:r w:rsidR="00E335D9" w:rsidRPr="004542EA">
        <w:rPr>
          <w:rFonts w:ascii="Times New Roman" w:hAnsi="Times New Roman" w:cs="Times New Roman"/>
        </w:rPr>
        <w:t xml:space="preserve"> </w:t>
      </w:r>
      <w:bookmarkStart w:id="0" w:name="ReturnInst1"/>
      <w:r w:rsidR="00B97447" w:rsidRPr="004542EA">
        <w:rPr>
          <w:rFonts w:ascii="Times New Roman" w:hAnsi="Times New Roman" w:cs="Times New Roman"/>
        </w:rPr>
        <w:t>as</w:t>
      </w:r>
      <w:bookmarkEnd w:id="0"/>
      <w:r w:rsidR="00B97447" w:rsidRPr="004542EA">
        <w:rPr>
          <w:rFonts w:ascii="Times New Roman" w:hAnsi="Times New Roman" w:cs="Times New Roman"/>
        </w:rPr>
        <w:t xml:space="preserve"> described below, after considering all comments, objections, and recommendations regarding the proposed action.</w:t>
      </w:r>
      <w:r w:rsidR="00A94678" w:rsidRPr="004542EA">
        <w:rPr>
          <w:rFonts w:ascii="Times New Roman" w:hAnsi="Times New Roman" w:cs="Times New Roman"/>
        </w:rPr>
        <w:t xml:space="preserve">  </w:t>
      </w:r>
      <w:r w:rsidR="00B67708">
        <w:rPr>
          <w:rFonts w:ascii="Times New Roman" w:hAnsi="Times New Roman" w:cs="Times New Roman"/>
          <w:i/>
        </w:rPr>
        <w:t>E</w:t>
      </w:r>
      <w:r w:rsidR="00A94678" w:rsidRPr="002C7B27">
        <w:rPr>
          <w:rFonts w:ascii="Times New Roman" w:hAnsi="Times New Roman" w:cs="Times New Roman"/>
          <w:i/>
        </w:rPr>
        <w:t>qual weight will be accorded to oral and written comments</w:t>
      </w:r>
      <w:r w:rsidR="00B67708">
        <w:rPr>
          <w:rFonts w:ascii="Times New Roman" w:hAnsi="Times New Roman" w:cs="Times New Roman"/>
          <w:i/>
        </w:rPr>
        <w:t>.  However</w:t>
      </w:r>
      <w:r w:rsidR="002C7B27">
        <w:rPr>
          <w:rFonts w:ascii="Times New Roman" w:hAnsi="Times New Roman" w:cs="Times New Roman"/>
        </w:rPr>
        <w:t xml:space="preserve">, </w:t>
      </w:r>
      <w:r w:rsidR="002C7B27">
        <w:rPr>
          <w:rFonts w:ascii="Times New Roman" w:hAnsi="Times New Roman" w:cs="Times New Roman"/>
          <w:b/>
          <w:i/>
          <w:u w:val="single"/>
        </w:rPr>
        <w:t>t</w:t>
      </w:r>
      <w:r w:rsidR="002C7B27" w:rsidRPr="00063E5E">
        <w:rPr>
          <w:rFonts w:ascii="Times New Roman" w:hAnsi="Times New Roman" w:cs="Times New Roman"/>
          <w:b/>
          <w:i/>
          <w:u w:val="single"/>
        </w:rPr>
        <w:t xml:space="preserve">he </w:t>
      </w:r>
      <w:smartTag w:uri="urn:schemas-microsoft-com:office:smarttags" w:element="PersonName">
        <w:r w:rsidR="002C7B27" w:rsidRPr="00063E5E">
          <w:rPr>
            <w:rFonts w:ascii="Times New Roman" w:hAnsi="Times New Roman" w:cs="Times New Roman"/>
            <w:b/>
            <w:i/>
            <w:u w:val="single"/>
          </w:rPr>
          <w:t>WCAB</w:t>
        </w:r>
      </w:smartTag>
      <w:r w:rsidR="002C7B27" w:rsidRPr="00063E5E">
        <w:rPr>
          <w:rFonts w:ascii="Times New Roman" w:hAnsi="Times New Roman" w:cs="Times New Roman"/>
          <w:b/>
          <w:i/>
          <w:u w:val="single"/>
        </w:rPr>
        <w:t xml:space="preserve"> prefers written comments</w:t>
      </w:r>
      <w:r w:rsidR="00C05261">
        <w:rPr>
          <w:rFonts w:ascii="Times New Roman" w:hAnsi="Times New Roman" w:cs="Times New Roman"/>
          <w:b/>
          <w:i/>
          <w:u w:val="single"/>
        </w:rPr>
        <w:t xml:space="preserve"> submitted </w:t>
      </w:r>
      <w:r w:rsidR="00B67708">
        <w:rPr>
          <w:rFonts w:ascii="Times New Roman" w:hAnsi="Times New Roman" w:cs="Times New Roman"/>
          <w:b/>
          <w:i/>
          <w:u w:val="single"/>
        </w:rPr>
        <w:t xml:space="preserve">electronically </w:t>
      </w:r>
      <w:r w:rsidR="00C05261">
        <w:rPr>
          <w:rFonts w:ascii="Times New Roman" w:hAnsi="Times New Roman" w:cs="Times New Roman"/>
          <w:b/>
          <w:i/>
          <w:u w:val="single"/>
        </w:rPr>
        <w:t xml:space="preserve">using </w:t>
      </w:r>
      <w:hyperlink r:id="rId8" w:history="1">
        <w:r w:rsidR="00C05261" w:rsidRPr="008078CC">
          <w:rPr>
            <w:rStyle w:val="Hyperlink"/>
            <w:rFonts w:ascii="Times New Roman" w:hAnsi="Times New Roman"/>
            <w:b/>
            <w:i/>
          </w:rPr>
          <w:t>the comment submission form</w:t>
        </w:r>
      </w:hyperlink>
      <w:r w:rsidR="002C7B27" w:rsidRPr="00063E5E">
        <w:rPr>
          <w:rFonts w:ascii="Times New Roman" w:hAnsi="Times New Roman" w:cs="Times New Roman"/>
          <w:b/>
          <w:i/>
          <w:u w:val="single"/>
        </w:rPr>
        <w:t xml:space="preserve">.  If written comments </w:t>
      </w:r>
      <w:r w:rsidR="00E14CB9">
        <w:rPr>
          <w:rFonts w:ascii="Times New Roman" w:hAnsi="Times New Roman" w:cs="Times New Roman"/>
          <w:b/>
          <w:i/>
          <w:u w:val="single"/>
        </w:rPr>
        <w:t>are timely</w:t>
      </w:r>
      <w:r w:rsidR="002C7B27" w:rsidRPr="00063E5E">
        <w:rPr>
          <w:rFonts w:ascii="Times New Roman" w:hAnsi="Times New Roman" w:cs="Times New Roman"/>
          <w:b/>
          <w:i/>
          <w:u w:val="single"/>
        </w:rPr>
        <w:t xml:space="preserve"> submitted, it is not necessary to present oral </w:t>
      </w:r>
      <w:r w:rsidR="00B67708">
        <w:rPr>
          <w:rFonts w:ascii="Times New Roman" w:hAnsi="Times New Roman" w:cs="Times New Roman"/>
          <w:b/>
          <w:i/>
          <w:u w:val="single"/>
        </w:rPr>
        <w:t>comments</w:t>
      </w:r>
      <w:r w:rsidR="002C7B27" w:rsidRPr="00063E5E">
        <w:rPr>
          <w:rFonts w:ascii="Times New Roman" w:hAnsi="Times New Roman" w:cs="Times New Roman"/>
          <w:b/>
          <w:i/>
          <w:u w:val="single"/>
        </w:rPr>
        <w:t xml:space="preserve"> at the public hearing.</w:t>
      </w:r>
    </w:p>
    <w:p w14:paraId="4BE38F92" w14:textId="77777777" w:rsidR="00C5793D" w:rsidRPr="00C5793D" w:rsidRDefault="00C5793D" w:rsidP="00FB105D">
      <w:pPr>
        <w:ind w:left="-360" w:right="-360"/>
        <w:jc w:val="both"/>
        <w:rPr>
          <w:rFonts w:ascii="Times New Roman" w:hAnsi="Times New Roman" w:cs="Times New Roman"/>
          <w:sz w:val="16"/>
          <w:szCs w:val="16"/>
        </w:rPr>
      </w:pPr>
    </w:p>
    <w:p w14:paraId="7407B4C5" w14:textId="77777777" w:rsidR="00C5793D" w:rsidRPr="004542EA" w:rsidRDefault="00C5793D" w:rsidP="00FB105D">
      <w:pPr>
        <w:ind w:left="-360" w:right="-360"/>
        <w:jc w:val="both"/>
        <w:rPr>
          <w:rFonts w:ascii="Times New Roman" w:hAnsi="Times New Roman" w:cs="Times New Roman"/>
        </w:rPr>
      </w:pPr>
      <w:r>
        <w:rPr>
          <w:rFonts w:ascii="Times New Roman" w:hAnsi="Times New Roman"/>
        </w:rPr>
        <w:t xml:space="preserve">The </w:t>
      </w:r>
      <w:smartTag w:uri="urn:schemas-microsoft-com:office:smarttags" w:element="PersonName">
        <w:r>
          <w:rPr>
            <w:rFonts w:ascii="Times New Roman" w:hAnsi="Times New Roman"/>
          </w:rPr>
          <w:t>WCAB</w:t>
        </w:r>
      </w:smartTag>
      <w:r>
        <w:rPr>
          <w:rFonts w:ascii="Times New Roman" w:hAnsi="Times New Roman"/>
        </w:rPr>
        <w:t>’s</w:t>
      </w:r>
      <w:r w:rsidRPr="00DD12A6">
        <w:rPr>
          <w:rFonts w:ascii="Times New Roman" w:hAnsi="Times New Roman"/>
        </w:rPr>
        <w:t xml:space="preserve"> proposed amendments </w:t>
      </w:r>
      <w:r>
        <w:rPr>
          <w:rFonts w:ascii="Times New Roman" w:hAnsi="Times New Roman"/>
        </w:rPr>
        <w:t xml:space="preserve">to its Rules </w:t>
      </w:r>
      <w:r w:rsidRPr="00DD12A6">
        <w:rPr>
          <w:rFonts w:ascii="Times New Roman" w:hAnsi="Times New Roman"/>
        </w:rPr>
        <w:t>are being in</w:t>
      </w:r>
      <w:r>
        <w:rPr>
          <w:rFonts w:ascii="Times New Roman" w:hAnsi="Times New Roman"/>
        </w:rPr>
        <w:t>itiated</w:t>
      </w:r>
      <w:r w:rsidRPr="00DD12A6">
        <w:rPr>
          <w:rFonts w:ascii="Times New Roman" w:hAnsi="Times New Roman"/>
        </w:rPr>
        <w:t xml:space="preserve"> pursuant to </w:t>
      </w:r>
      <w:r>
        <w:rPr>
          <w:rFonts w:ascii="Times New Roman" w:hAnsi="Times New Roman"/>
        </w:rPr>
        <w:t>its rule</w:t>
      </w:r>
      <w:r w:rsidRPr="00DD12A6">
        <w:rPr>
          <w:rFonts w:ascii="Times New Roman" w:hAnsi="Times New Roman"/>
        </w:rPr>
        <w:t>making power under Labor Code sections 5307(a), 133, 5309 and 5708,</w:t>
      </w:r>
      <w:r>
        <w:rPr>
          <w:rStyle w:val="FootnoteReference"/>
          <w:rFonts w:ascii="Times New Roman" w:hAnsi="Times New Roman"/>
        </w:rPr>
        <w:footnoteReference w:id="2"/>
      </w:r>
      <w:r w:rsidRPr="00DD12A6">
        <w:rPr>
          <w:rFonts w:ascii="Times New Roman" w:hAnsi="Times New Roman"/>
        </w:rPr>
        <w:t xml:space="preserve"> </w:t>
      </w:r>
      <w:bookmarkStart w:id="1" w:name="ReturnInst2"/>
      <w:r w:rsidRPr="00DD12A6">
        <w:rPr>
          <w:rFonts w:ascii="Times New Roman" w:hAnsi="Times New Roman"/>
        </w:rPr>
        <w:t>subject</w:t>
      </w:r>
      <w:bookmarkEnd w:id="1"/>
      <w:r w:rsidRPr="00DD12A6">
        <w:rPr>
          <w:rFonts w:ascii="Times New Roman" w:hAnsi="Times New Roman"/>
        </w:rPr>
        <w:t xml:space="preserve"> to the procedural requirements of section 5307.4.  This </w:t>
      </w:r>
      <w:r w:rsidRPr="004542EA">
        <w:rPr>
          <w:rFonts w:ascii="Times New Roman" w:hAnsi="Times New Roman" w:cs="Times New Roman"/>
        </w:rPr>
        <w:t xml:space="preserve">Notice of Proposed Rulemaking and </w:t>
      </w:r>
      <w:r w:rsidR="00AE0EA4">
        <w:rPr>
          <w:rFonts w:ascii="Times New Roman" w:hAnsi="Times New Roman" w:cs="Times New Roman"/>
        </w:rPr>
        <w:t xml:space="preserve">the </w:t>
      </w:r>
      <w:r w:rsidRPr="004542EA">
        <w:rPr>
          <w:rFonts w:ascii="Times New Roman" w:hAnsi="Times New Roman" w:cs="Times New Roman"/>
        </w:rPr>
        <w:t xml:space="preserve">accompanying Initial Statement of Reasons </w:t>
      </w:r>
      <w:r w:rsidRPr="00DD12A6">
        <w:rPr>
          <w:rFonts w:ascii="Times New Roman" w:hAnsi="Times New Roman"/>
        </w:rPr>
        <w:t>have been prepared to comply with the procedural requirements of section 5307.4 and for the convenience of the regulated public to assist it in analyzing and commenting on this largely non-APA rulemaking process.</w:t>
      </w:r>
      <w:r>
        <w:rPr>
          <w:rStyle w:val="FootnoteReference"/>
          <w:rFonts w:ascii="Times New Roman" w:hAnsi="Times New Roman"/>
        </w:rPr>
        <w:footnoteReference w:id="3"/>
      </w:r>
    </w:p>
    <w:p w14:paraId="66AED683" w14:textId="77777777" w:rsidR="00774211" w:rsidRPr="004542EA" w:rsidRDefault="00774211" w:rsidP="00FB105D">
      <w:pPr>
        <w:ind w:left="-360" w:right="-360"/>
        <w:jc w:val="both"/>
        <w:rPr>
          <w:rFonts w:ascii="Times New Roman" w:hAnsi="Times New Roman" w:cs="Times New Roman"/>
          <w:sz w:val="16"/>
          <w:szCs w:val="16"/>
        </w:rPr>
      </w:pPr>
    </w:p>
    <w:p w14:paraId="5C683DA0" w14:textId="77777777" w:rsidR="00774211" w:rsidRPr="004542EA" w:rsidRDefault="00774211" w:rsidP="00FB105D">
      <w:pPr>
        <w:ind w:left="-360" w:right="-360"/>
        <w:jc w:val="both"/>
        <w:rPr>
          <w:rFonts w:ascii="Times New Roman" w:hAnsi="Times New Roman" w:cs="Times New Roman"/>
          <w:b/>
          <w:bCs/>
        </w:rPr>
      </w:pPr>
      <w:bookmarkStart w:id="2" w:name="ReturnInst3"/>
      <w:r w:rsidRPr="004542EA">
        <w:rPr>
          <w:rFonts w:ascii="Times New Roman" w:hAnsi="Times New Roman" w:cs="Times New Roman"/>
          <w:b/>
          <w:bCs/>
        </w:rPr>
        <w:t xml:space="preserve">PUBLIC </w:t>
      </w:r>
      <w:bookmarkEnd w:id="2"/>
      <w:r w:rsidRPr="004542EA">
        <w:rPr>
          <w:rFonts w:ascii="Times New Roman" w:hAnsi="Times New Roman" w:cs="Times New Roman"/>
          <w:b/>
          <w:bCs/>
        </w:rPr>
        <w:t>HEARING:</w:t>
      </w:r>
    </w:p>
    <w:p w14:paraId="2610FB64" w14:textId="77777777" w:rsidR="00774211" w:rsidRPr="004542EA" w:rsidRDefault="00774211" w:rsidP="003E2E73">
      <w:pPr>
        <w:ind w:left="-360" w:right="-360"/>
        <w:jc w:val="both"/>
        <w:rPr>
          <w:rFonts w:ascii="Times New Roman" w:hAnsi="Times New Roman" w:cs="Times New Roman"/>
          <w:sz w:val="16"/>
          <w:szCs w:val="16"/>
        </w:rPr>
      </w:pPr>
    </w:p>
    <w:p w14:paraId="7489041E" w14:textId="77777777" w:rsidR="00FE74E7" w:rsidRDefault="00FE74E7" w:rsidP="00FE74E7">
      <w:pPr>
        <w:ind w:left="-360" w:right="-360"/>
        <w:jc w:val="both"/>
        <w:rPr>
          <w:rFonts w:ascii="Times New Roman" w:hAnsi="Times New Roman" w:cs="Times New Roman"/>
        </w:rPr>
      </w:pPr>
      <w:r w:rsidRPr="00FE74E7">
        <w:rPr>
          <w:rFonts w:ascii="Times New Roman" w:hAnsi="Times New Roman" w:cs="Times New Roman"/>
        </w:rPr>
        <w:t>In light of the COVID-19 public health emergency and in compliance with California’s reopening plan, a</w:t>
      </w:r>
      <w:r w:rsidR="009920BF">
        <w:rPr>
          <w:rFonts w:ascii="Times New Roman" w:hAnsi="Times New Roman" w:cs="Times New Roman"/>
        </w:rPr>
        <w:t>n</w:t>
      </w:r>
      <w:r w:rsidRPr="00FE74E7">
        <w:rPr>
          <w:rFonts w:ascii="Times New Roman" w:hAnsi="Times New Roman" w:cs="Times New Roman"/>
        </w:rPr>
        <w:t xml:space="preserve"> </w:t>
      </w:r>
      <w:r w:rsidR="009920BF">
        <w:rPr>
          <w:rFonts w:ascii="Times New Roman" w:hAnsi="Times New Roman" w:cs="Times New Roman"/>
        </w:rPr>
        <w:t xml:space="preserve">online </w:t>
      </w:r>
      <w:r w:rsidRPr="00FE74E7">
        <w:rPr>
          <w:rFonts w:ascii="Times New Roman" w:hAnsi="Times New Roman" w:cs="Times New Roman"/>
        </w:rPr>
        <w:t>public hearing via the Z</w:t>
      </w:r>
      <w:r w:rsidR="00583701">
        <w:rPr>
          <w:rFonts w:ascii="Times New Roman" w:hAnsi="Times New Roman" w:cs="Times New Roman"/>
        </w:rPr>
        <w:t>oom</w:t>
      </w:r>
      <w:r w:rsidRPr="00FE74E7">
        <w:rPr>
          <w:rFonts w:ascii="Times New Roman" w:hAnsi="Times New Roman" w:cs="Times New Roman"/>
        </w:rPr>
        <w:t xml:space="preserve"> meeting platform has been scheduled in lieu of an </w:t>
      </w:r>
      <w:r w:rsidR="009920BF">
        <w:rPr>
          <w:rFonts w:ascii="Times New Roman" w:hAnsi="Times New Roman" w:cs="Times New Roman"/>
        </w:rPr>
        <w:t>in-person</w:t>
      </w:r>
      <w:r w:rsidRPr="00FE74E7">
        <w:rPr>
          <w:rFonts w:ascii="Times New Roman" w:hAnsi="Times New Roman" w:cs="Times New Roman"/>
        </w:rPr>
        <w:t xml:space="preserve"> public hearing</w:t>
      </w:r>
      <w:r>
        <w:rPr>
          <w:rFonts w:ascii="Times New Roman" w:hAnsi="Times New Roman" w:cs="Times New Roman"/>
        </w:rPr>
        <w:t xml:space="preserve"> to permit all interested persons the opportunity to </w:t>
      </w:r>
      <w:r w:rsidR="003E2E73" w:rsidRPr="004542EA">
        <w:rPr>
          <w:rFonts w:ascii="Times New Roman" w:hAnsi="Times New Roman" w:cs="Times New Roman"/>
        </w:rPr>
        <w:t>present statements or arguments orally or in writing relevant to the proposed action</w:t>
      </w:r>
      <w:r>
        <w:rPr>
          <w:rFonts w:ascii="Times New Roman" w:hAnsi="Times New Roman" w:cs="Times New Roman"/>
        </w:rPr>
        <w:t xml:space="preserve"> on the following date:</w:t>
      </w:r>
    </w:p>
    <w:p w14:paraId="476FD61A" w14:textId="77777777" w:rsidR="00FE74E7" w:rsidRDefault="00FE74E7" w:rsidP="00FE74E7">
      <w:pPr>
        <w:ind w:left="-360" w:right="-360"/>
        <w:jc w:val="both"/>
        <w:rPr>
          <w:rFonts w:ascii="Times New Roman" w:hAnsi="Times New Roman" w:cs="Times New Roman"/>
        </w:rPr>
      </w:pPr>
    </w:p>
    <w:p w14:paraId="2875902B" w14:textId="77777777" w:rsidR="00FE74E7" w:rsidRPr="00FE74E7" w:rsidRDefault="00FE74E7" w:rsidP="00FE74E7">
      <w:pPr>
        <w:ind w:left="-360" w:right="-360" w:firstLine="1080"/>
        <w:jc w:val="both"/>
        <w:rPr>
          <w:rFonts w:ascii="Times New Roman" w:hAnsi="Times New Roman" w:cs="Times New Roman"/>
        </w:rPr>
      </w:pPr>
      <w:r w:rsidRPr="00FE74E7">
        <w:rPr>
          <w:rFonts w:ascii="Times New Roman" w:hAnsi="Times New Roman" w:cs="Times New Roman"/>
        </w:rPr>
        <w:t xml:space="preserve">Date: </w:t>
      </w:r>
      <w:r w:rsidRPr="00FE74E7">
        <w:rPr>
          <w:rFonts w:ascii="Times New Roman" w:hAnsi="Times New Roman" w:cs="Times New Roman"/>
        </w:rPr>
        <w:tab/>
      </w:r>
      <w:r>
        <w:rPr>
          <w:rFonts w:ascii="Times New Roman" w:hAnsi="Times New Roman" w:cs="Times New Roman"/>
        </w:rPr>
        <w:t>September 24, 2021</w:t>
      </w:r>
    </w:p>
    <w:p w14:paraId="41288A9A" w14:textId="77777777" w:rsidR="00FE74E7" w:rsidRPr="00FE74E7" w:rsidRDefault="00FE74E7" w:rsidP="00FE74E7">
      <w:pPr>
        <w:ind w:left="-360" w:right="-360" w:firstLine="1080"/>
        <w:jc w:val="both"/>
        <w:rPr>
          <w:rFonts w:ascii="Times New Roman" w:hAnsi="Times New Roman" w:cs="Times New Roman"/>
        </w:rPr>
      </w:pPr>
      <w:r>
        <w:rPr>
          <w:rFonts w:ascii="Times New Roman" w:hAnsi="Times New Roman" w:cs="Times New Roman"/>
        </w:rPr>
        <w:t>Time: 9</w:t>
      </w:r>
      <w:r w:rsidRPr="00FE74E7">
        <w:rPr>
          <w:rFonts w:ascii="Times New Roman" w:hAnsi="Times New Roman" w:cs="Times New Roman"/>
        </w:rPr>
        <w:t xml:space="preserve">:00 a.m. to </w:t>
      </w:r>
      <w:r>
        <w:rPr>
          <w:rFonts w:ascii="Times New Roman" w:hAnsi="Times New Roman" w:cs="Times New Roman"/>
        </w:rPr>
        <w:t>4</w:t>
      </w:r>
      <w:r w:rsidRPr="00FE74E7">
        <w:rPr>
          <w:rFonts w:ascii="Times New Roman" w:hAnsi="Times New Roman" w:cs="Times New Roman"/>
        </w:rPr>
        <w:t>:00 p.m., or until conclusion of business</w:t>
      </w:r>
    </w:p>
    <w:p w14:paraId="4B5A0CA3" w14:textId="77777777" w:rsidR="00583701" w:rsidRPr="00583701" w:rsidRDefault="00583701" w:rsidP="00583701">
      <w:pPr>
        <w:ind w:left="720" w:right="-360"/>
        <w:rPr>
          <w:rFonts w:ascii="Times New Roman" w:hAnsi="Times New Roman" w:cs="Times New Roman"/>
        </w:rPr>
      </w:pPr>
      <w:r w:rsidRPr="00583701">
        <w:rPr>
          <w:rFonts w:ascii="Times New Roman" w:hAnsi="Times New Roman" w:cs="Times New Roman"/>
        </w:rPr>
        <w:t>Join from PC, Mac, Linux, iOS or Android: https://dir-ca-gov.zoom.us/j/85768405804?pwd=ckZwdkRrZk82eHk4M2tpTVlvaldwUT09</w:t>
      </w:r>
    </w:p>
    <w:p w14:paraId="58A3A91F" w14:textId="77777777" w:rsidR="00583701" w:rsidRDefault="00583701" w:rsidP="00583701">
      <w:pPr>
        <w:ind w:left="720" w:right="-360"/>
        <w:jc w:val="both"/>
        <w:rPr>
          <w:rFonts w:ascii="Times New Roman" w:hAnsi="Times New Roman" w:cs="Times New Roman"/>
        </w:rPr>
      </w:pPr>
    </w:p>
    <w:p w14:paraId="199BF749"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Password: 211916</w:t>
      </w:r>
    </w:p>
    <w:p w14:paraId="0F6A6A03" w14:textId="77777777" w:rsidR="00583701" w:rsidRPr="00583701" w:rsidRDefault="00583701" w:rsidP="00583701">
      <w:pPr>
        <w:ind w:left="720" w:right="-360"/>
        <w:jc w:val="both"/>
        <w:rPr>
          <w:rFonts w:ascii="Times New Roman" w:hAnsi="Times New Roman" w:cs="Times New Roman"/>
        </w:rPr>
      </w:pPr>
    </w:p>
    <w:p w14:paraId="0071BB4D"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Or Telephone:</w:t>
      </w:r>
    </w:p>
    <w:p w14:paraId="262B3405"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 xml:space="preserve">    Dial:</w:t>
      </w:r>
    </w:p>
    <w:p w14:paraId="62775C63"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 xml:space="preserve">    USA 404 443 6397</w:t>
      </w:r>
    </w:p>
    <w:p w14:paraId="18202CA1"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 xml:space="preserve">    USA 8773361831 (US Toll Free)</w:t>
      </w:r>
    </w:p>
    <w:p w14:paraId="255CD270"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 xml:space="preserve">    Conference code: 852415</w:t>
      </w:r>
    </w:p>
    <w:p w14:paraId="7501E422" w14:textId="77777777" w:rsidR="00583701" w:rsidRPr="00583701" w:rsidRDefault="00583701" w:rsidP="00583701">
      <w:pPr>
        <w:ind w:left="720" w:right="-360"/>
        <w:jc w:val="both"/>
        <w:rPr>
          <w:rFonts w:ascii="Times New Roman" w:hAnsi="Times New Roman" w:cs="Times New Roman"/>
        </w:rPr>
      </w:pPr>
      <w:r w:rsidRPr="00583701">
        <w:rPr>
          <w:rFonts w:ascii="Times New Roman" w:hAnsi="Times New Roman" w:cs="Times New Roman"/>
        </w:rPr>
        <w:t xml:space="preserve">    </w:t>
      </w:r>
    </w:p>
    <w:p w14:paraId="6499D733" w14:textId="77777777" w:rsidR="00FE74E7" w:rsidRDefault="00583701" w:rsidP="00583701">
      <w:pPr>
        <w:ind w:left="720" w:right="-360"/>
        <w:rPr>
          <w:rFonts w:ascii="Times New Roman" w:hAnsi="Times New Roman" w:cs="Times New Roman"/>
        </w:rPr>
      </w:pPr>
      <w:r w:rsidRPr="00583701">
        <w:rPr>
          <w:rFonts w:ascii="Times New Roman" w:hAnsi="Times New Roman" w:cs="Times New Roman"/>
        </w:rPr>
        <w:t>Find local AT&amp;T Numbers:  https://www.teleconference.att.com/servlet/glbAccess?process=1&amp;accessNumber=4044436397&amp;accessCode=852415</w:t>
      </w:r>
    </w:p>
    <w:p w14:paraId="7CE19A43" w14:textId="77777777" w:rsidR="00FE74E7" w:rsidRDefault="00FE74E7" w:rsidP="00FE74E7">
      <w:pPr>
        <w:ind w:left="-360" w:right="-360"/>
        <w:jc w:val="both"/>
        <w:rPr>
          <w:rFonts w:ascii="Times New Roman" w:hAnsi="Times New Roman" w:cs="Times New Roman"/>
        </w:rPr>
      </w:pPr>
    </w:p>
    <w:p w14:paraId="75E7FB44" w14:textId="77777777" w:rsidR="00774211" w:rsidRPr="004542EA" w:rsidRDefault="00625C18" w:rsidP="00FE74E7">
      <w:pPr>
        <w:ind w:left="-360" w:right="-360"/>
        <w:jc w:val="both"/>
        <w:rPr>
          <w:rFonts w:ascii="Times New Roman" w:hAnsi="Times New Roman" w:cs="Times New Roman"/>
        </w:rPr>
      </w:pPr>
      <w:r w:rsidRPr="004542EA">
        <w:rPr>
          <w:rFonts w:ascii="Times New Roman" w:hAnsi="Times New Roman" w:cs="Times New Roman"/>
        </w:rPr>
        <w:lastRenderedPageBreak/>
        <w:t xml:space="preserve">Public </w:t>
      </w:r>
      <w:r w:rsidR="007B0936">
        <w:rPr>
          <w:rFonts w:ascii="Times New Roman" w:hAnsi="Times New Roman" w:cs="Times New Roman"/>
        </w:rPr>
        <w:t xml:space="preserve">comment will begin promptly at </w:t>
      </w:r>
      <w:r w:rsidR="00FE74E7" w:rsidRPr="00FE4593">
        <w:rPr>
          <w:rFonts w:ascii="Times New Roman" w:hAnsi="Times New Roman" w:cs="Times New Roman"/>
          <w:b/>
        </w:rPr>
        <w:t>9</w:t>
      </w:r>
      <w:r w:rsidRPr="00FE4593">
        <w:rPr>
          <w:rFonts w:ascii="Times New Roman" w:hAnsi="Times New Roman" w:cs="Times New Roman"/>
          <w:b/>
          <w:noProof/>
        </w:rPr>
        <w:t xml:space="preserve">:00 </w:t>
      </w:r>
      <w:r w:rsidR="00AE0EA4" w:rsidRPr="00FE4593">
        <w:rPr>
          <w:rFonts w:ascii="Times New Roman" w:hAnsi="Times New Roman" w:cs="Times New Roman"/>
          <w:b/>
          <w:noProof/>
        </w:rPr>
        <w:t>AM</w:t>
      </w:r>
      <w:r w:rsidR="00AE0EA4">
        <w:rPr>
          <w:rFonts w:ascii="Times New Roman" w:hAnsi="Times New Roman" w:cs="Times New Roman"/>
          <w:noProof/>
        </w:rPr>
        <w:t xml:space="preserve"> </w:t>
      </w:r>
      <w:r w:rsidRPr="004542EA">
        <w:rPr>
          <w:rFonts w:ascii="Times New Roman" w:hAnsi="Times New Roman" w:cs="Times New Roman"/>
        </w:rPr>
        <w:t xml:space="preserve">and will conclude when the last speaker has finished </w:t>
      </w:r>
      <w:r w:rsidR="000910B5">
        <w:rPr>
          <w:rFonts w:ascii="Times New Roman" w:hAnsi="Times New Roman" w:cs="Times New Roman"/>
        </w:rPr>
        <w:t xml:space="preserve">their </w:t>
      </w:r>
      <w:r w:rsidRPr="004542EA">
        <w:rPr>
          <w:rFonts w:ascii="Times New Roman" w:hAnsi="Times New Roman" w:cs="Times New Roman"/>
        </w:rPr>
        <w:t xml:space="preserve">presentation.  </w:t>
      </w:r>
      <w:r w:rsidR="00342D01" w:rsidRPr="004542EA">
        <w:rPr>
          <w:rFonts w:ascii="Times New Roman" w:hAnsi="Times New Roman" w:cs="Times New Roman"/>
          <w:bCs/>
        </w:rPr>
        <w:t xml:space="preserve">To provide everyone with an opportunity to speak, public </w:t>
      </w:r>
      <w:r w:rsidR="00B67708">
        <w:rPr>
          <w:rFonts w:ascii="Times New Roman" w:hAnsi="Times New Roman" w:cs="Times New Roman"/>
          <w:bCs/>
        </w:rPr>
        <w:t>comments</w:t>
      </w:r>
      <w:r w:rsidR="00342D01" w:rsidRPr="004542EA">
        <w:rPr>
          <w:rFonts w:ascii="Times New Roman" w:hAnsi="Times New Roman" w:cs="Times New Roman"/>
          <w:bCs/>
        </w:rPr>
        <w:t xml:space="preserve"> will be limited to 10 minutes per speaker and should be specific to the proposed regulations. </w:t>
      </w:r>
      <w:r w:rsidR="007E073E">
        <w:rPr>
          <w:rFonts w:ascii="Times New Roman" w:hAnsi="Times New Roman" w:cs="Times New Roman"/>
          <w:bCs/>
        </w:rPr>
        <w:t xml:space="preserve"> </w:t>
      </w:r>
      <w:r w:rsidR="00B67708">
        <w:rPr>
          <w:rFonts w:ascii="Times New Roman" w:hAnsi="Times New Roman" w:cs="Times New Roman"/>
          <w:bCs/>
        </w:rPr>
        <w:t>Comments</w:t>
      </w:r>
      <w:r w:rsidR="00342D01" w:rsidRPr="004542EA">
        <w:rPr>
          <w:rFonts w:ascii="Times New Roman" w:hAnsi="Times New Roman" w:cs="Times New Roman"/>
          <w:bCs/>
        </w:rPr>
        <w:t xml:space="preserve"> </w:t>
      </w:r>
      <w:r w:rsidR="00A77042">
        <w:rPr>
          <w:rFonts w:ascii="Times New Roman" w:hAnsi="Times New Roman" w:cs="Times New Roman"/>
          <w:bCs/>
        </w:rPr>
        <w:t>that</w:t>
      </w:r>
      <w:r w:rsidR="00342D01" w:rsidRPr="004542EA">
        <w:rPr>
          <w:rFonts w:ascii="Times New Roman" w:hAnsi="Times New Roman" w:cs="Times New Roman"/>
          <w:bCs/>
        </w:rPr>
        <w:t xml:space="preserve"> would exceed 10 minutes may be submitted </w:t>
      </w:r>
      <w:r w:rsidR="000910B5">
        <w:rPr>
          <w:rFonts w:ascii="Times New Roman" w:hAnsi="Times New Roman" w:cs="Times New Roman"/>
          <w:bCs/>
        </w:rPr>
        <w:t>electronically</w:t>
      </w:r>
      <w:r w:rsidR="00FE4593">
        <w:rPr>
          <w:rFonts w:ascii="Times New Roman" w:hAnsi="Times New Roman" w:cs="Times New Roman"/>
          <w:bCs/>
        </w:rPr>
        <w:t xml:space="preserve"> using </w:t>
      </w:r>
      <w:hyperlink r:id="rId9" w:history="1">
        <w:r w:rsidR="00FE4593" w:rsidRPr="00FE4593">
          <w:rPr>
            <w:rStyle w:val="Hyperlink"/>
            <w:rFonts w:ascii="Times New Roman" w:hAnsi="Times New Roman"/>
            <w:bCs/>
          </w:rPr>
          <w:t>the comment submission form</w:t>
        </w:r>
      </w:hyperlink>
      <w:r w:rsidR="00342D01" w:rsidRPr="004542EA">
        <w:rPr>
          <w:rFonts w:ascii="Times New Roman" w:hAnsi="Times New Roman" w:cs="Times New Roman"/>
          <w:bCs/>
        </w:rPr>
        <w:t>.</w:t>
      </w:r>
      <w:r w:rsidR="00A94678" w:rsidRPr="004542EA">
        <w:rPr>
          <w:rFonts w:ascii="Times New Roman" w:hAnsi="Times New Roman" w:cs="Times New Roman"/>
          <w:bCs/>
        </w:rPr>
        <w:t xml:space="preserve">  </w:t>
      </w:r>
      <w:r w:rsidRPr="004542EA">
        <w:rPr>
          <w:rFonts w:ascii="Times New Roman" w:hAnsi="Times New Roman" w:cs="Times New Roman"/>
        </w:rPr>
        <w:t>If public comment concludes before the Noon recess, no a</w:t>
      </w:r>
      <w:r w:rsidR="00A94678" w:rsidRPr="004542EA">
        <w:rPr>
          <w:rFonts w:ascii="Times New Roman" w:hAnsi="Times New Roman" w:cs="Times New Roman"/>
        </w:rPr>
        <w:t>fternoon session will be held.</w:t>
      </w:r>
      <w:r w:rsidR="00A77042">
        <w:rPr>
          <w:rFonts w:ascii="Times New Roman" w:hAnsi="Times New Roman" w:cs="Times New Roman"/>
        </w:rPr>
        <w:t xml:space="preserve">  If an afternoon session is held, public </w:t>
      </w:r>
      <w:r w:rsidR="00B67708">
        <w:rPr>
          <w:rFonts w:ascii="Times New Roman" w:hAnsi="Times New Roman" w:cs="Times New Roman"/>
        </w:rPr>
        <w:t>comment</w:t>
      </w:r>
      <w:r w:rsidR="00A77042">
        <w:rPr>
          <w:rFonts w:ascii="Times New Roman" w:hAnsi="Times New Roman" w:cs="Times New Roman"/>
        </w:rPr>
        <w:t xml:space="preserve"> will conclude no later than </w:t>
      </w:r>
      <w:r w:rsidR="00A77042" w:rsidRPr="00A77042">
        <w:rPr>
          <w:rFonts w:ascii="Times New Roman" w:hAnsi="Times New Roman" w:cs="Times New Roman"/>
          <w:b/>
        </w:rPr>
        <w:t>4:00 PM</w:t>
      </w:r>
      <w:r w:rsidR="00A77042">
        <w:rPr>
          <w:rFonts w:ascii="Times New Roman" w:hAnsi="Times New Roman" w:cs="Times New Roman"/>
        </w:rPr>
        <w:t>.</w:t>
      </w:r>
    </w:p>
    <w:p w14:paraId="5F9F5484" w14:textId="77777777" w:rsidR="00D25EC4" w:rsidRPr="00B1210A" w:rsidRDefault="00D25EC4" w:rsidP="003E2E73">
      <w:pPr>
        <w:ind w:left="-360" w:right="-360"/>
        <w:jc w:val="both"/>
        <w:rPr>
          <w:rFonts w:ascii="Times New Roman" w:hAnsi="Times New Roman" w:cs="Times New Roman"/>
          <w:color w:val="000000"/>
          <w:sz w:val="16"/>
          <w:szCs w:val="16"/>
        </w:rPr>
      </w:pPr>
    </w:p>
    <w:p w14:paraId="7E7A2CAF" w14:textId="77777777" w:rsidR="00D55C27" w:rsidRPr="00B1210A" w:rsidRDefault="00D55C27" w:rsidP="00D55C27">
      <w:pPr>
        <w:ind w:left="-360" w:right="-360"/>
        <w:jc w:val="both"/>
        <w:rPr>
          <w:rFonts w:ascii="Times New Roman" w:hAnsi="Times New Roman" w:cs="Times New Roman"/>
          <w:color w:val="000000"/>
        </w:rPr>
      </w:pPr>
      <w:r w:rsidRPr="00B1210A">
        <w:rPr>
          <w:rFonts w:ascii="Times New Roman" w:hAnsi="Times New Roman" w:cs="Times New Roman"/>
          <w:color w:val="000000"/>
        </w:rPr>
        <w:t>Alternate formats, assistive listening systems, sign language interpreters, or other type of reasonable accommodations to facilitate effective communication for persons with disabilities, are available upon request.  Please contact the Statewide Disability Accommodation Coo</w:t>
      </w:r>
      <w:r>
        <w:rPr>
          <w:rFonts w:ascii="Times New Roman" w:hAnsi="Times New Roman" w:cs="Times New Roman"/>
          <w:color w:val="000000"/>
        </w:rPr>
        <w:t>rdinator</w:t>
      </w:r>
      <w:r w:rsidRPr="00B1210A">
        <w:rPr>
          <w:rFonts w:ascii="Times New Roman" w:hAnsi="Times New Roman" w:cs="Times New Roman"/>
          <w:color w:val="000000"/>
        </w:rPr>
        <w:t xml:space="preserve"> at 1-866-681-1459 (toll free), or through the California Relay Service by dialing 711 or 1-800-735-2929 (TTY/English) or 1-800-855-3000 (TTY/Spanish) as soon as possible to request assistance.</w:t>
      </w:r>
    </w:p>
    <w:p w14:paraId="30112285" w14:textId="77777777" w:rsidR="00D55C27" w:rsidRPr="004542EA" w:rsidRDefault="00D55C27" w:rsidP="00D55C27">
      <w:pPr>
        <w:ind w:left="-360" w:right="-360"/>
        <w:jc w:val="both"/>
        <w:rPr>
          <w:rFonts w:ascii="Times New Roman" w:hAnsi="Times New Roman" w:cs="Times New Roman"/>
          <w:sz w:val="16"/>
          <w:szCs w:val="16"/>
        </w:rPr>
      </w:pPr>
    </w:p>
    <w:p w14:paraId="1C66265B" w14:textId="77777777" w:rsidR="00774211" w:rsidRDefault="00A94678" w:rsidP="00FB105D">
      <w:pPr>
        <w:ind w:left="-360" w:right="-360"/>
        <w:jc w:val="both"/>
        <w:rPr>
          <w:rFonts w:ascii="Times New Roman" w:hAnsi="Times New Roman" w:cs="Times New Roman"/>
        </w:rPr>
      </w:pPr>
      <w:r w:rsidRPr="004542EA">
        <w:rPr>
          <w:rFonts w:ascii="Times New Roman" w:hAnsi="Times New Roman" w:cs="Times New Roman"/>
        </w:rPr>
        <w:t xml:space="preserve">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requests but does not require that persons who make oral comme</w:t>
      </w:r>
      <w:r w:rsidR="001E39A4">
        <w:rPr>
          <w:rFonts w:ascii="Times New Roman" w:hAnsi="Times New Roman" w:cs="Times New Roman"/>
        </w:rPr>
        <w:t>nts at the hearing also submit an</w:t>
      </w:r>
      <w:r w:rsidRPr="004542EA">
        <w:rPr>
          <w:rFonts w:ascii="Times New Roman" w:hAnsi="Times New Roman" w:cs="Times New Roman"/>
        </w:rPr>
        <w:t xml:space="preserve"> </w:t>
      </w:r>
      <w:r w:rsidR="001E39A4">
        <w:rPr>
          <w:rFonts w:ascii="Times New Roman" w:hAnsi="Times New Roman" w:cs="Times New Roman"/>
        </w:rPr>
        <w:t>electronic</w:t>
      </w:r>
      <w:r w:rsidRPr="004542EA">
        <w:rPr>
          <w:rFonts w:ascii="Times New Roman" w:hAnsi="Times New Roman" w:cs="Times New Roman"/>
        </w:rPr>
        <w:t xml:space="preserve"> </w:t>
      </w:r>
      <w:r w:rsidR="001E39A4">
        <w:rPr>
          <w:rFonts w:ascii="Times New Roman" w:hAnsi="Times New Roman" w:cs="Times New Roman"/>
        </w:rPr>
        <w:t xml:space="preserve">version </w:t>
      </w:r>
      <w:r w:rsidRPr="004542EA">
        <w:rPr>
          <w:rFonts w:ascii="Times New Roman" w:hAnsi="Times New Roman" w:cs="Times New Roman"/>
        </w:rPr>
        <w:t xml:space="preserve">of their comments </w:t>
      </w:r>
      <w:r w:rsidR="001E39A4">
        <w:rPr>
          <w:rFonts w:ascii="Times New Roman" w:hAnsi="Times New Roman" w:cs="Times New Roman"/>
        </w:rPr>
        <w:t xml:space="preserve">prior to </w:t>
      </w:r>
      <w:r w:rsidRPr="004542EA">
        <w:rPr>
          <w:rFonts w:ascii="Times New Roman" w:hAnsi="Times New Roman" w:cs="Times New Roman"/>
        </w:rPr>
        <w:t>the hearing.</w:t>
      </w:r>
    </w:p>
    <w:p w14:paraId="15DA22F7" w14:textId="77777777" w:rsidR="00A77042" w:rsidRDefault="00A77042" w:rsidP="00FB105D">
      <w:pPr>
        <w:ind w:left="-360" w:right="-360"/>
        <w:jc w:val="both"/>
        <w:rPr>
          <w:rFonts w:ascii="Times New Roman" w:hAnsi="Times New Roman" w:cs="Times New Roman"/>
        </w:rPr>
      </w:pPr>
    </w:p>
    <w:p w14:paraId="6C7C1028" w14:textId="77777777" w:rsidR="0049174C" w:rsidRPr="004542EA" w:rsidRDefault="0049174C" w:rsidP="0049174C">
      <w:pPr>
        <w:ind w:left="-360" w:right="-360"/>
        <w:jc w:val="both"/>
        <w:rPr>
          <w:rFonts w:ascii="Times New Roman" w:hAnsi="Times New Roman" w:cs="Times New Roman"/>
          <w:b/>
          <w:bCs/>
        </w:rPr>
      </w:pPr>
      <w:r w:rsidRPr="004542EA">
        <w:rPr>
          <w:rFonts w:ascii="Times New Roman" w:hAnsi="Times New Roman" w:cs="Times New Roman"/>
          <w:b/>
          <w:bCs/>
        </w:rPr>
        <w:t>WRITTEN COMMENT PERIOD:</w:t>
      </w:r>
    </w:p>
    <w:p w14:paraId="6E84B1BC" w14:textId="77777777" w:rsidR="0049174C" w:rsidRPr="004542EA" w:rsidRDefault="0049174C" w:rsidP="0049174C">
      <w:pPr>
        <w:ind w:left="-360" w:right="-360"/>
        <w:jc w:val="both"/>
        <w:rPr>
          <w:rFonts w:ascii="Times New Roman" w:hAnsi="Times New Roman" w:cs="Times New Roman"/>
          <w:sz w:val="16"/>
          <w:szCs w:val="16"/>
        </w:rPr>
      </w:pPr>
    </w:p>
    <w:p w14:paraId="73A36604" w14:textId="77777777" w:rsidR="009D7146" w:rsidRDefault="0049174C" w:rsidP="00523E4A">
      <w:pPr>
        <w:ind w:left="-360" w:right="-360"/>
        <w:jc w:val="both"/>
        <w:rPr>
          <w:rFonts w:ascii="Times New Roman" w:hAnsi="Times New Roman" w:cs="Times New Roman"/>
          <w:color w:val="000000"/>
        </w:rPr>
      </w:pPr>
      <w:r w:rsidRPr="004542EA">
        <w:rPr>
          <w:rFonts w:ascii="Times New Roman" w:hAnsi="Times New Roman" w:cs="Times New Roman"/>
        </w:rPr>
        <w:t>Any interested person</w:t>
      </w:r>
      <w:r w:rsidR="00523E4A" w:rsidRPr="004542EA">
        <w:rPr>
          <w:rFonts w:ascii="Times New Roman" w:hAnsi="Times New Roman" w:cs="Times New Roman"/>
        </w:rPr>
        <w:t>s</w:t>
      </w:r>
      <w:r w:rsidRPr="004542EA">
        <w:rPr>
          <w:rFonts w:ascii="Times New Roman" w:hAnsi="Times New Roman" w:cs="Times New Roman"/>
        </w:rPr>
        <w:t xml:space="preserve">, or </w:t>
      </w:r>
      <w:r w:rsidR="00523E4A" w:rsidRPr="004542EA">
        <w:rPr>
          <w:rFonts w:ascii="Times New Roman" w:hAnsi="Times New Roman" w:cs="Times New Roman"/>
        </w:rPr>
        <w:t>their</w:t>
      </w:r>
      <w:r w:rsidRPr="004542EA">
        <w:rPr>
          <w:rFonts w:ascii="Times New Roman" w:hAnsi="Times New Roman" w:cs="Times New Roman"/>
        </w:rPr>
        <w:t xml:space="preserve"> authorized representative</w:t>
      </w:r>
      <w:r w:rsidR="00523E4A" w:rsidRPr="004542EA">
        <w:rPr>
          <w:rFonts w:ascii="Times New Roman" w:hAnsi="Times New Roman" w:cs="Times New Roman"/>
        </w:rPr>
        <w:t>s</w:t>
      </w:r>
      <w:r w:rsidRPr="004542EA">
        <w:rPr>
          <w:rFonts w:ascii="Times New Roman" w:hAnsi="Times New Roman" w:cs="Times New Roman"/>
        </w:rPr>
        <w:t xml:space="preserve">, may submit written comments to 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relevant to the proposed</w:t>
      </w:r>
      <w:r w:rsidR="00523E4A" w:rsidRPr="004542EA">
        <w:rPr>
          <w:rFonts w:ascii="Times New Roman" w:hAnsi="Times New Roman" w:cs="Times New Roman"/>
        </w:rPr>
        <w:t xml:space="preserve"> rulemaking</w:t>
      </w:r>
      <w:r w:rsidRPr="004542EA">
        <w:rPr>
          <w:rFonts w:ascii="Times New Roman" w:hAnsi="Times New Roman" w:cs="Times New Roman"/>
        </w:rPr>
        <w:t xml:space="preserve">. </w:t>
      </w:r>
      <w:r w:rsidR="009D7146" w:rsidRPr="004542EA">
        <w:rPr>
          <w:rFonts w:ascii="Times New Roman" w:hAnsi="Times New Roman" w:cs="Times New Roman"/>
        </w:rPr>
        <w:t xml:space="preserve"> The written comment period closes a</w:t>
      </w:r>
      <w:r w:rsidR="00523E4A" w:rsidRPr="004542EA">
        <w:rPr>
          <w:rFonts w:ascii="Times New Roman" w:hAnsi="Times New Roman" w:cs="Times New Roman"/>
        </w:rPr>
        <w:t xml:space="preserve">t </w:t>
      </w:r>
      <w:r w:rsidR="00A77042" w:rsidRPr="000201B4">
        <w:rPr>
          <w:rFonts w:ascii="Times New Roman" w:hAnsi="Times New Roman" w:cs="Times New Roman"/>
          <w:b/>
        </w:rPr>
        <w:t>4</w:t>
      </w:r>
      <w:r w:rsidR="00102845" w:rsidRPr="000201B4">
        <w:rPr>
          <w:rFonts w:ascii="Times New Roman" w:hAnsi="Times New Roman" w:cs="Times New Roman"/>
          <w:b/>
        </w:rPr>
        <w:t>:00 PM</w:t>
      </w:r>
      <w:r w:rsidR="00102845" w:rsidRPr="000201B4">
        <w:rPr>
          <w:rFonts w:ascii="Times New Roman" w:hAnsi="Times New Roman" w:cs="Times New Roman"/>
        </w:rPr>
        <w:t xml:space="preserve"> on </w:t>
      </w:r>
      <w:r w:rsidR="00EF5994">
        <w:rPr>
          <w:rFonts w:ascii="Times New Roman" w:hAnsi="Times New Roman" w:cs="Times New Roman"/>
          <w:b/>
        </w:rPr>
        <w:t>Friday</w:t>
      </w:r>
      <w:r w:rsidR="00965820" w:rsidRPr="000201B4">
        <w:rPr>
          <w:rFonts w:ascii="Times New Roman" w:hAnsi="Times New Roman" w:cs="Times New Roman"/>
          <w:b/>
        </w:rPr>
        <w:t xml:space="preserve">, September </w:t>
      </w:r>
      <w:r w:rsidR="000201B4" w:rsidRPr="000201B4">
        <w:rPr>
          <w:rFonts w:ascii="Times New Roman" w:hAnsi="Times New Roman" w:cs="Times New Roman"/>
          <w:b/>
        </w:rPr>
        <w:t>24</w:t>
      </w:r>
      <w:r w:rsidR="00EF5994">
        <w:rPr>
          <w:rFonts w:ascii="Times New Roman" w:hAnsi="Times New Roman" w:cs="Times New Roman"/>
          <w:b/>
        </w:rPr>
        <w:t>, 2021</w:t>
      </w:r>
      <w:r w:rsidR="009D7146" w:rsidRPr="001E71B3">
        <w:rPr>
          <w:rFonts w:ascii="Times New Roman" w:hAnsi="Times New Roman" w:cs="Times New Roman"/>
          <w:color w:val="000000"/>
        </w:rPr>
        <w:t>.</w:t>
      </w:r>
      <w:r w:rsidR="009D7146" w:rsidRPr="004542EA">
        <w:rPr>
          <w:rFonts w:ascii="Times New Roman" w:hAnsi="Times New Roman" w:cs="Times New Roman"/>
        </w:rPr>
        <w:t xml:space="preserve"> </w:t>
      </w:r>
      <w:r w:rsidR="008F508A" w:rsidRPr="004542EA">
        <w:rPr>
          <w:rFonts w:ascii="Times New Roman" w:hAnsi="Times New Roman" w:cs="Times New Roman"/>
        </w:rPr>
        <w:t xml:space="preserve"> </w:t>
      </w:r>
      <w:r w:rsidR="009D7146" w:rsidRPr="004542EA">
        <w:rPr>
          <w:rFonts w:ascii="Times New Roman" w:hAnsi="Times New Roman" w:cs="Times New Roman"/>
        </w:rPr>
        <w:t>The</w:t>
      </w:r>
      <w:r w:rsidR="008F508A" w:rsidRPr="004542EA">
        <w:rPr>
          <w:rFonts w:ascii="Times New Roman" w:hAnsi="Times New Roman" w:cs="Times New Roman"/>
        </w:rPr>
        <w:t xml:space="preserve"> </w:t>
      </w:r>
      <w:smartTag w:uri="urn:schemas-microsoft-com:office:smarttags" w:element="PersonName">
        <w:r w:rsidR="008F508A" w:rsidRPr="004542EA">
          <w:rPr>
            <w:rFonts w:ascii="Times New Roman" w:hAnsi="Times New Roman" w:cs="Times New Roman"/>
          </w:rPr>
          <w:t>WCAB</w:t>
        </w:r>
      </w:smartTag>
      <w:r w:rsidR="008F508A" w:rsidRPr="004542EA">
        <w:rPr>
          <w:rFonts w:ascii="Times New Roman" w:hAnsi="Times New Roman" w:cs="Times New Roman"/>
        </w:rPr>
        <w:t xml:space="preserve"> </w:t>
      </w:r>
      <w:r w:rsidR="009D7146" w:rsidRPr="004542EA">
        <w:rPr>
          <w:rFonts w:ascii="Times New Roman" w:hAnsi="Times New Roman" w:cs="Times New Roman"/>
        </w:rPr>
        <w:t>will consider only comments</w:t>
      </w:r>
      <w:r w:rsidR="008F508A" w:rsidRPr="004542EA">
        <w:rPr>
          <w:rFonts w:ascii="Times New Roman" w:hAnsi="Times New Roman" w:cs="Times New Roman"/>
        </w:rPr>
        <w:t xml:space="preserve"> it has </w:t>
      </w:r>
      <w:r w:rsidR="008F508A" w:rsidRPr="004A7DF6">
        <w:rPr>
          <w:rFonts w:ascii="Times New Roman" w:hAnsi="Times New Roman" w:cs="Times New Roman"/>
          <w:i/>
        </w:rPr>
        <w:t>received</w:t>
      </w:r>
      <w:r w:rsidR="008F508A" w:rsidRPr="004542EA">
        <w:rPr>
          <w:rFonts w:ascii="Times New Roman" w:hAnsi="Times New Roman" w:cs="Times New Roman"/>
        </w:rPr>
        <w:t xml:space="preserve"> by that time.</w:t>
      </w:r>
      <w:r w:rsidR="008F508A" w:rsidRPr="004542EA">
        <w:rPr>
          <w:rFonts w:ascii="Times New Roman" w:hAnsi="Times New Roman" w:cs="Times New Roman"/>
          <w:b/>
          <w:bCs/>
        </w:rPr>
        <w:t xml:space="preserve"> </w:t>
      </w:r>
    </w:p>
    <w:p w14:paraId="5E8D96DF" w14:textId="77777777" w:rsidR="00A41B68" w:rsidRDefault="00A41B68" w:rsidP="00A41B68">
      <w:pPr>
        <w:ind w:left="-360" w:right="-360"/>
        <w:jc w:val="both"/>
        <w:rPr>
          <w:rFonts w:ascii="Times New Roman" w:hAnsi="Times New Roman" w:cs="Times New Roman"/>
          <w:b/>
          <w:bCs/>
        </w:rPr>
      </w:pPr>
    </w:p>
    <w:p w14:paraId="78E1C6BE" w14:textId="77777777" w:rsidR="00A41B68" w:rsidRDefault="00B95EA6" w:rsidP="00A41B68">
      <w:pPr>
        <w:ind w:left="-360" w:right="-360"/>
        <w:jc w:val="both"/>
        <w:rPr>
          <w:rFonts w:ascii="Times New Roman" w:hAnsi="Times New Roman" w:cs="Times New Roman"/>
          <w:color w:val="000000"/>
        </w:rPr>
      </w:pPr>
      <w:r>
        <w:rPr>
          <w:rFonts w:ascii="Times New Roman" w:hAnsi="Times New Roman" w:cs="Times New Roman"/>
          <w:color w:val="000000"/>
        </w:rPr>
        <w:t xml:space="preserve">Pursuant to Government Code § 11546.7, </w:t>
      </w:r>
      <w:r w:rsidR="008F50C5">
        <w:rPr>
          <w:rFonts w:ascii="Times New Roman" w:hAnsi="Times New Roman" w:cs="Times New Roman"/>
          <w:color w:val="000000"/>
        </w:rPr>
        <w:t xml:space="preserve">we </w:t>
      </w:r>
      <w:r w:rsidR="009A7194">
        <w:rPr>
          <w:rFonts w:ascii="Times New Roman" w:hAnsi="Times New Roman" w:cs="Times New Roman"/>
          <w:color w:val="000000"/>
        </w:rPr>
        <w:t>strongly prefer</w:t>
      </w:r>
      <w:r w:rsidR="008F50C5">
        <w:rPr>
          <w:rFonts w:ascii="Times New Roman" w:hAnsi="Times New Roman" w:cs="Times New Roman"/>
          <w:color w:val="000000"/>
        </w:rPr>
        <w:t xml:space="preserve"> electronic submission of written </w:t>
      </w:r>
      <w:r>
        <w:rPr>
          <w:rFonts w:ascii="Times New Roman" w:hAnsi="Times New Roman" w:cs="Times New Roman"/>
          <w:color w:val="000000"/>
        </w:rPr>
        <w:t xml:space="preserve">comments </w:t>
      </w:r>
      <w:r w:rsidR="008F50C5" w:rsidRPr="008F50C5">
        <w:rPr>
          <w:rFonts w:ascii="Times New Roman" w:hAnsi="Times New Roman" w:cs="Times New Roman"/>
          <w:color w:val="000000"/>
        </w:rPr>
        <w:t>using</w:t>
      </w:r>
      <w:r w:rsidR="008F50C5">
        <w:rPr>
          <w:rFonts w:ascii="Times New Roman" w:hAnsi="Times New Roman" w:cs="Times New Roman"/>
          <w:color w:val="000000"/>
          <w:u w:val="single"/>
        </w:rPr>
        <w:t xml:space="preserve"> </w:t>
      </w:r>
      <w:hyperlink r:id="rId10" w:history="1">
        <w:r w:rsidR="008F50C5" w:rsidRPr="008078CC">
          <w:rPr>
            <w:rStyle w:val="Hyperlink"/>
            <w:rFonts w:ascii="Times New Roman" w:hAnsi="Times New Roman"/>
          </w:rPr>
          <w:t>this submission form</w:t>
        </w:r>
      </w:hyperlink>
      <w:r w:rsidR="008F50C5" w:rsidRPr="008F50C5">
        <w:rPr>
          <w:rFonts w:ascii="Times New Roman" w:hAnsi="Times New Roman" w:cs="Times New Roman"/>
          <w:color w:val="000000"/>
        </w:rPr>
        <w:t>.</w:t>
      </w:r>
      <w:r w:rsidR="00C05261">
        <w:rPr>
          <w:rFonts w:ascii="Times New Roman" w:hAnsi="Times New Roman" w:cs="Times New Roman"/>
          <w:color w:val="000000"/>
        </w:rPr>
        <w:t xml:space="preserve">  </w:t>
      </w:r>
      <w:r w:rsidR="009A7194">
        <w:rPr>
          <w:rFonts w:ascii="Times New Roman" w:hAnsi="Times New Roman" w:cs="Times New Roman"/>
          <w:color w:val="000000"/>
        </w:rPr>
        <w:t xml:space="preserve">A </w:t>
      </w:r>
      <w:hyperlink r:id="rId11" w:history="1">
        <w:r w:rsidR="009A7194" w:rsidRPr="008078CC">
          <w:rPr>
            <w:rStyle w:val="Hyperlink"/>
            <w:rFonts w:ascii="Times New Roman" w:hAnsi="Times New Roman"/>
          </w:rPr>
          <w:t>separate</w:t>
        </w:r>
        <w:r w:rsidR="008078CC" w:rsidRPr="008078CC">
          <w:rPr>
            <w:rStyle w:val="Hyperlink"/>
            <w:rFonts w:ascii="Times New Roman" w:hAnsi="Times New Roman"/>
          </w:rPr>
          <w:t xml:space="preserve"> submission</w:t>
        </w:r>
      </w:hyperlink>
      <w:r w:rsidR="009A7194">
        <w:rPr>
          <w:rFonts w:ascii="Times New Roman" w:hAnsi="Times New Roman" w:cs="Times New Roman"/>
          <w:color w:val="000000"/>
        </w:rPr>
        <w:t xml:space="preserve"> must be individually completed and separately submitted for each rule comment.</w:t>
      </w:r>
      <w:r w:rsidR="008F50C5">
        <w:rPr>
          <w:rFonts w:ascii="Times New Roman" w:hAnsi="Times New Roman" w:cs="Times New Roman"/>
          <w:color w:val="000000"/>
        </w:rPr>
        <w:t xml:space="preserve">  </w:t>
      </w:r>
      <w:r w:rsidR="008F50C5" w:rsidRPr="008F50C5">
        <w:rPr>
          <w:rFonts w:ascii="Times New Roman" w:hAnsi="Times New Roman" w:cs="Times New Roman"/>
          <w:b/>
          <w:i/>
          <w:color w:val="000000"/>
          <w:u w:val="single"/>
        </w:rPr>
        <w:t>Electronic comments submitted in any other format will not be accepted or considered</w:t>
      </w:r>
      <w:r w:rsidR="008F50C5" w:rsidRPr="008F50C5">
        <w:rPr>
          <w:rFonts w:ascii="Times New Roman" w:hAnsi="Times New Roman" w:cs="Times New Roman"/>
          <w:b/>
          <w:color w:val="000000"/>
          <w:u w:val="single"/>
        </w:rPr>
        <w:t>.</w:t>
      </w:r>
    </w:p>
    <w:p w14:paraId="08927025" w14:textId="77777777" w:rsidR="00A41B68" w:rsidRDefault="00A41B68" w:rsidP="00A41B68">
      <w:pPr>
        <w:ind w:left="-360" w:right="-360"/>
        <w:jc w:val="both"/>
        <w:rPr>
          <w:rFonts w:ascii="Times New Roman" w:hAnsi="Times New Roman" w:cs="Times New Roman"/>
        </w:rPr>
      </w:pPr>
    </w:p>
    <w:p w14:paraId="74E4FE80" w14:textId="77777777" w:rsidR="00A41B68" w:rsidRDefault="008F50C5" w:rsidP="00A41B68">
      <w:pPr>
        <w:ind w:left="-360" w:right="-360"/>
        <w:jc w:val="both"/>
        <w:rPr>
          <w:rFonts w:ascii="Times New Roman" w:hAnsi="Times New Roman" w:cs="Times New Roman"/>
          <w:color w:val="000000"/>
        </w:rPr>
      </w:pPr>
      <w:r>
        <w:rPr>
          <w:rFonts w:ascii="Times New Roman" w:hAnsi="Times New Roman" w:cs="Times New Roman"/>
        </w:rPr>
        <w:t>Written comments may also be submitted</w:t>
      </w:r>
      <w:r w:rsidR="009A7194">
        <w:rPr>
          <w:rFonts w:ascii="Times New Roman" w:hAnsi="Times New Roman" w:cs="Times New Roman"/>
        </w:rPr>
        <w:t xml:space="preserve"> in hard copy</w:t>
      </w:r>
      <w:r>
        <w:rPr>
          <w:rFonts w:ascii="Times New Roman" w:hAnsi="Times New Roman" w:cs="Times New Roman"/>
        </w:rPr>
        <w:t xml:space="preserve"> </w:t>
      </w:r>
      <w:r w:rsidR="00A41B68" w:rsidRPr="004542EA">
        <w:rPr>
          <w:rFonts w:ascii="Times New Roman" w:hAnsi="Times New Roman" w:cs="Times New Roman"/>
        </w:rPr>
        <w:t>by mail</w:t>
      </w:r>
      <w:r w:rsidR="00CD2CFC">
        <w:rPr>
          <w:rFonts w:ascii="Times New Roman" w:hAnsi="Times New Roman" w:cs="Times New Roman"/>
        </w:rPr>
        <w:t>, delivery service, or personal delivery</w:t>
      </w:r>
      <w:r>
        <w:rPr>
          <w:rFonts w:ascii="Times New Roman" w:hAnsi="Times New Roman" w:cs="Times New Roman"/>
        </w:rPr>
        <w:t xml:space="preserve"> to the address</w:t>
      </w:r>
      <w:r w:rsidR="009A7194">
        <w:rPr>
          <w:rFonts w:ascii="Times New Roman" w:hAnsi="Times New Roman" w:cs="Times New Roman"/>
        </w:rPr>
        <w:t xml:space="preserve"> below.  Hard copy comments should consist only of text-based narratives</w:t>
      </w:r>
      <w:r w:rsidR="002F06FF">
        <w:rPr>
          <w:rFonts w:ascii="Times New Roman" w:hAnsi="Times New Roman" w:cs="Times New Roman"/>
        </w:rPr>
        <w:t>,</w:t>
      </w:r>
      <w:r w:rsidR="009A7194">
        <w:rPr>
          <w:rFonts w:ascii="Times New Roman" w:hAnsi="Times New Roman" w:cs="Times New Roman"/>
        </w:rPr>
        <w:t xml:space="preserve"> should not contain any other formatting such as letterheads or</w:t>
      </w:r>
      <w:r w:rsidR="002F06FF">
        <w:rPr>
          <w:rFonts w:ascii="Times New Roman" w:hAnsi="Times New Roman" w:cs="Times New Roman"/>
        </w:rPr>
        <w:t xml:space="preserve"> graphics,</w:t>
      </w:r>
      <w:r w:rsidR="009A7194">
        <w:rPr>
          <w:rFonts w:ascii="Times New Roman" w:hAnsi="Times New Roman" w:cs="Times New Roman"/>
        </w:rPr>
        <w:t xml:space="preserve"> and should not rely on the use of color or images to convey informa</w:t>
      </w:r>
      <w:r w:rsidR="00FE4593">
        <w:rPr>
          <w:rFonts w:ascii="Times New Roman" w:hAnsi="Times New Roman" w:cs="Times New Roman"/>
        </w:rPr>
        <w:t>tion not conveyed in the text-based</w:t>
      </w:r>
      <w:r w:rsidR="009A7194">
        <w:rPr>
          <w:rFonts w:ascii="Times New Roman" w:hAnsi="Times New Roman" w:cs="Times New Roman"/>
        </w:rPr>
        <w:t xml:space="preserve"> narrative.  </w:t>
      </w:r>
      <w:r w:rsidR="009A7194" w:rsidRPr="002F06FF">
        <w:rPr>
          <w:rFonts w:ascii="Times New Roman" w:hAnsi="Times New Roman" w:cs="Times New Roman"/>
          <w:b/>
          <w:i/>
          <w:u w:val="single"/>
        </w:rPr>
        <w:t xml:space="preserve">Improperly </w:t>
      </w:r>
      <w:r w:rsidR="002F06FF" w:rsidRPr="002F06FF">
        <w:rPr>
          <w:rFonts w:ascii="Times New Roman" w:hAnsi="Times New Roman" w:cs="Times New Roman"/>
          <w:b/>
          <w:i/>
          <w:u w:val="single"/>
        </w:rPr>
        <w:t>formatted hard-copy documents will be subject to rejection and may not be accepted or considered.</w:t>
      </w:r>
    </w:p>
    <w:p w14:paraId="10046425" w14:textId="77777777" w:rsidR="00A41B68" w:rsidRDefault="00A41B68" w:rsidP="00A41B68">
      <w:pPr>
        <w:ind w:left="-360" w:right="-360"/>
        <w:jc w:val="both"/>
        <w:rPr>
          <w:rFonts w:ascii="Times New Roman" w:hAnsi="Times New Roman" w:cs="Times New Roman"/>
          <w:color w:val="000000"/>
        </w:rPr>
      </w:pPr>
    </w:p>
    <w:p w14:paraId="1382ABCC" w14:textId="77777777" w:rsidR="00A41B68" w:rsidRDefault="00A41B68" w:rsidP="00A41B68">
      <w:pPr>
        <w:pStyle w:val="NoSpacing"/>
        <w:rPr>
          <w:lang w:val="en"/>
        </w:rPr>
      </w:pPr>
      <w:r w:rsidRPr="002A28BA">
        <w:rPr>
          <w:lang w:val="en"/>
        </w:rPr>
        <w:t>Work</w:t>
      </w:r>
      <w:r>
        <w:rPr>
          <w:lang w:val="en"/>
        </w:rPr>
        <w:t>ers’ Compensation Appeals Board</w:t>
      </w:r>
    </w:p>
    <w:p w14:paraId="1705681C" w14:textId="77777777" w:rsidR="003D07F6" w:rsidRPr="003D07F6" w:rsidRDefault="003D07F6" w:rsidP="003D07F6">
      <w:pPr>
        <w:pStyle w:val="NoSpacing"/>
        <w:rPr>
          <w:lang w:val="en"/>
        </w:rPr>
      </w:pPr>
      <w:r w:rsidRPr="003D07F6">
        <w:rPr>
          <w:lang w:val="en"/>
        </w:rPr>
        <w:t>Attention: Julie Podbereski, Regulations Coordinator</w:t>
      </w:r>
    </w:p>
    <w:p w14:paraId="4577BA16" w14:textId="77777777" w:rsidR="00CD2CFC" w:rsidRDefault="00A41B68" w:rsidP="00A41B68">
      <w:pPr>
        <w:pStyle w:val="NoSpacing"/>
      </w:pPr>
      <w:r>
        <w:t>4</w:t>
      </w:r>
      <w:r w:rsidR="00CD2CFC">
        <w:t>55 Golden Gate Avenue</w:t>
      </w:r>
    </w:p>
    <w:p w14:paraId="1D2AB583" w14:textId="77777777" w:rsidR="00A41B68" w:rsidRDefault="00A41B68" w:rsidP="00A41B68">
      <w:pPr>
        <w:pStyle w:val="NoSpacing"/>
      </w:pPr>
      <w:r w:rsidRPr="004542EA">
        <w:t xml:space="preserve">Ninth Floor </w:t>
      </w:r>
    </w:p>
    <w:p w14:paraId="0A821C10" w14:textId="77777777" w:rsidR="00A41B68" w:rsidRDefault="00A41B68" w:rsidP="00A41B68">
      <w:pPr>
        <w:pStyle w:val="NoSpacing"/>
      </w:pPr>
      <w:r w:rsidRPr="004542EA">
        <w:t xml:space="preserve">San Francisco, CA </w:t>
      </w:r>
      <w:r w:rsidR="002F06FF">
        <w:t>94102</w:t>
      </w:r>
    </w:p>
    <w:p w14:paraId="3C7B5181" w14:textId="77777777" w:rsidR="00A41B68" w:rsidRPr="004542EA" w:rsidRDefault="00A41B68" w:rsidP="00A41B68">
      <w:pPr>
        <w:pStyle w:val="NoSpacing"/>
        <w:rPr>
          <w:color w:val="000000"/>
        </w:rPr>
      </w:pPr>
    </w:p>
    <w:p w14:paraId="61F28479" w14:textId="77777777" w:rsidR="009D7146" w:rsidRPr="004542EA" w:rsidRDefault="009D7146" w:rsidP="00FB105D">
      <w:pPr>
        <w:ind w:left="-360" w:right="-360"/>
        <w:jc w:val="both"/>
        <w:rPr>
          <w:rFonts w:ascii="Times New Roman" w:hAnsi="Times New Roman" w:cs="Times New Roman"/>
          <w:sz w:val="16"/>
          <w:szCs w:val="16"/>
        </w:rPr>
      </w:pPr>
    </w:p>
    <w:p w14:paraId="2FD10228" w14:textId="77777777" w:rsidR="00774211" w:rsidRPr="004542EA" w:rsidRDefault="00774211" w:rsidP="00FB105D">
      <w:pPr>
        <w:ind w:left="-360" w:right="-360"/>
        <w:jc w:val="both"/>
        <w:rPr>
          <w:rFonts w:ascii="Times New Roman" w:hAnsi="Times New Roman" w:cs="Times New Roman"/>
          <w:b/>
          <w:bCs/>
        </w:rPr>
      </w:pPr>
      <w:r w:rsidRPr="004542EA">
        <w:rPr>
          <w:rFonts w:ascii="Times New Roman" w:hAnsi="Times New Roman" w:cs="Times New Roman"/>
          <w:b/>
          <w:bCs/>
        </w:rPr>
        <w:t>AUTHORITY AND REFERENCE:</w:t>
      </w:r>
    </w:p>
    <w:p w14:paraId="004C771A" w14:textId="77777777" w:rsidR="00774211" w:rsidRPr="004542EA" w:rsidRDefault="00774211" w:rsidP="00FB105D">
      <w:pPr>
        <w:ind w:left="-360" w:right="-360"/>
        <w:jc w:val="both"/>
        <w:rPr>
          <w:rFonts w:ascii="Times New Roman" w:hAnsi="Times New Roman" w:cs="Times New Roman"/>
          <w:strike/>
          <w:sz w:val="16"/>
          <w:szCs w:val="16"/>
        </w:rPr>
      </w:pPr>
    </w:p>
    <w:p w14:paraId="1081C743" w14:textId="77777777" w:rsidR="00774211" w:rsidRPr="004542EA" w:rsidRDefault="00774211" w:rsidP="00FB105D">
      <w:pPr>
        <w:ind w:left="-360" w:right="-360"/>
        <w:jc w:val="both"/>
        <w:rPr>
          <w:rFonts w:ascii="Times New Roman" w:hAnsi="Times New Roman" w:cs="Times New Roman"/>
        </w:rPr>
      </w:pPr>
      <w:r w:rsidRPr="004542EA">
        <w:rPr>
          <w:rFonts w:ascii="Times New Roman" w:hAnsi="Times New Roman" w:cs="Times New Roman"/>
        </w:rPr>
        <w:t xml:space="preserve">Labor Code </w:t>
      </w:r>
      <w:r w:rsidR="0016113D" w:rsidRPr="004542EA">
        <w:rPr>
          <w:rFonts w:ascii="Times New Roman" w:hAnsi="Times New Roman" w:cs="Times New Roman"/>
        </w:rPr>
        <w:t>s</w:t>
      </w:r>
      <w:r w:rsidRPr="004542EA">
        <w:rPr>
          <w:rFonts w:ascii="Times New Roman" w:hAnsi="Times New Roman" w:cs="Times New Roman"/>
        </w:rPr>
        <w:t>ection</w:t>
      </w:r>
      <w:r w:rsidR="00E73F1E" w:rsidRPr="004542EA">
        <w:rPr>
          <w:rFonts w:ascii="Times New Roman" w:hAnsi="Times New Roman" w:cs="Times New Roman"/>
        </w:rPr>
        <w:t>s</w:t>
      </w:r>
      <w:r w:rsidR="0016113D" w:rsidRPr="004542EA">
        <w:rPr>
          <w:rFonts w:ascii="Times New Roman" w:hAnsi="Times New Roman" w:cs="Times New Roman"/>
        </w:rPr>
        <w:t xml:space="preserve"> 5307(a), </w:t>
      </w:r>
      <w:r w:rsidRPr="004542EA">
        <w:rPr>
          <w:rFonts w:ascii="Times New Roman" w:hAnsi="Times New Roman" w:cs="Times New Roman"/>
        </w:rPr>
        <w:t>133</w:t>
      </w:r>
      <w:r w:rsidR="0016113D" w:rsidRPr="004542EA">
        <w:rPr>
          <w:rFonts w:ascii="Times New Roman" w:hAnsi="Times New Roman" w:cs="Times New Roman"/>
        </w:rPr>
        <w:t>, 5309 and 5708</w:t>
      </w:r>
      <w:r w:rsidRPr="004542EA">
        <w:rPr>
          <w:rFonts w:ascii="Times New Roman" w:hAnsi="Times New Roman" w:cs="Times New Roman"/>
        </w:rPr>
        <w:t xml:space="preserve">, </w:t>
      </w:r>
      <w:r w:rsidR="00E73F1E" w:rsidRPr="004542EA">
        <w:rPr>
          <w:rFonts w:ascii="Times New Roman" w:hAnsi="Times New Roman" w:cs="Times New Roman"/>
        </w:rPr>
        <w:t>authorize</w:t>
      </w:r>
      <w:r w:rsidR="005F66F9" w:rsidRPr="004542EA">
        <w:rPr>
          <w:rFonts w:ascii="Times New Roman" w:hAnsi="Times New Roman" w:cs="Times New Roman"/>
        </w:rPr>
        <w:t xml:space="preserve"> the </w:t>
      </w:r>
      <w:smartTag w:uri="urn:schemas-microsoft-com:office:smarttags" w:element="PersonName">
        <w:r w:rsidR="005F66F9" w:rsidRPr="004542EA">
          <w:rPr>
            <w:rFonts w:ascii="Times New Roman" w:hAnsi="Times New Roman" w:cs="Times New Roman"/>
          </w:rPr>
          <w:t>WCAB</w:t>
        </w:r>
      </w:smartTag>
      <w:r w:rsidR="005F66F9" w:rsidRPr="004542EA">
        <w:rPr>
          <w:rFonts w:ascii="Times New Roman" w:hAnsi="Times New Roman" w:cs="Times New Roman"/>
        </w:rPr>
        <w:t xml:space="preserve"> to adopt the proposed regulations.  The proposed regulations </w:t>
      </w:r>
      <w:r w:rsidRPr="004542EA">
        <w:rPr>
          <w:rFonts w:ascii="Times New Roman" w:hAnsi="Times New Roman" w:cs="Times New Roman"/>
        </w:rPr>
        <w:t>implement, interpret and make specific vario</w:t>
      </w:r>
      <w:r w:rsidR="0016113D" w:rsidRPr="004542EA">
        <w:rPr>
          <w:rFonts w:ascii="Times New Roman" w:hAnsi="Times New Roman" w:cs="Times New Roman"/>
        </w:rPr>
        <w:t>us sections of the Labor Code.</w:t>
      </w:r>
    </w:p>
    <w:p w14:paraId="5DC60C43" w14:textId="77777777" w:rsidR="005B32CA" w:rsidRPr="004542EA" w:rsidRDefault="005B32CA" w:rsidP="00A93382">
      <w:pPr>
        <w:ind w:left="-360" w:right="-360"/>
        <w:jc w:val="both"/>
        <w:rPr>
          <w:rFonts w:ascii="Times New Roman" w:hAnsi="Times New Roman" w:cs="Times New Roman"/>
          <w:sz w:val="16"/>
          <w:szCs w:val="16"/>
        </w:rPr>
      </w:pPr>
    </w:p>
    <w:p w14:paraId="11D15405" w14:textId="77777777" w:rsidR="00C14C6D" w:rsidRPr="004542EA" w:rsidRDefault="00C14C6D" w:rsidP="00C14C6D">
      <w:pPr>
        <w:ind w:left="-360" w:right="-360"/>
        <w:jc w:val="both"/>
        <w:rPr>
          <w:rFonts w:ascii="Times New Roman" w:hAnsi="Times New Roman" w:cs="Times New Roman"/>
          <w:b/>
        </w:rPr>
      </w:pPr>
      <w:r w:rsidRPr="004542EA">
        <w:rPr>
          <w:rFonts w:ascii="Times New Roman" w:hAnsi="Times New Roman" w:cs="Times New Roman"/>
          <w:b/>
        </w:rPr>
        <w:t>DISCLOSURES REGARDING THE PROPOSED REGULATORY ACTION</w:t>
      </w:r>
      <w:r w:rsidR="00D03920" w:rsidRPr="004542EA">
        <w:rPr>
          <w:rFonts w:ascii="Times New Roman" w:hAnsi="Times New Roman" w:cs="Times New Roman"/>
          <w:b/>
        </w:rPr>
        <w:t>:</w:t>
      </w:r>
    </w:p>
    <w:p w14:paraId="2690FC2A" w14:textId="77777777" w:rsidR="00C14C6D" w:rsidRPr="004542EA" w:rsidRDefault="00C14C6D" w:rsidP="00C14C6D">
      <w:pPr>
        <w:ind w:left="-360" w:right="-360"/>
        <w:jc w:val="both"/>
        <w:rPr>
          <w:rFonts w:ascii="Times New Roman" w:hAnsi="Times New Roman" w:cs="Times New Roman"/>
          <w:sz w:val="16"/>
          <w:szCs w:val="16"/>
        </w:rPr>
      </w:pPr>
    </w:p>
    <w:p w14:paraId="2326A184" w14:textId="77777777" w:rsidR="00C14C6D" w:rsidRPr="004542EA" w:rsidRDefault="00C14C6D" w:rsidP="00C14C6D">
      <w:pPr>
        <w:ind w:left="-360" w:right="-360"/>
        <w:jc w:val="both"/>
        <w:rPr>
          <w:rFonts w:ascii="Times New Roman" w:hAnsi="Times New Roman" w:cs="Times New Roman"/>
        </w:rPr>
      </w:pPr>
      <w:r w:rsidRPr="004542EA">
        <w:rPr>
          <w:rFonts w:ascii="Times New Roman" w:hAnsi="Times New Roman" w:cs="Times New Roman"/>
        </w:rPr>
        <w:t xml:space="preserve">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has made the following initial determinations:</w:t>
      </w:r>
    </w:p>
    <w:p w14:paraId="1C0EF8A8" w14:textId="77777777" w:rsidR="00C14C6D" w:rsidRPr="004542EA" w:rsidRDefault="00C14C6D" w:rsidP="00C14C6D">
      <w:pPr>
        <w:ind w:left="-360" w:right="-360"/>
        <w:jc w:val="both"/>
        <w:rPr>
          <w:rFonts w:ascii="Times New Roman" w:hAnsi="Times New Roman" w:cs="Times New Roman"/>
          <w:sz w:val="16"/>
          <w:szCs w:val="16"/>
        </w:rPr>
      </w:pPr>
    </w:p>
    <w:p w14:paraId="05660540" w14:textId="77777777" w:rsidR="00C14C6D" w:rsidRPr="004542EA" w:rsidRDefault="00C14C6D" w:rsidP="00C14C6D">
      <w:pPr>
        <w:ind w:left="-360" w:right="-360"/>
        <w:jc w:val="both"/>
        <w:rPr>
          <w:rFonts w:ascii="Times New Roman" w:hAnsi="Times New Roman" w:cs="Times New Roman"/>
        </w:rPr>
      </w:pPr>
      <w:r w:rsidRPr="004542EA">
        <w:rPr>
          <w:rFonts w:ascii="Times New Roman" w:hAnsi="Times New Roman" w:cs="Times New Roman"/>
          <w:u w:val="single"/>
        </w:rPr>
        <w:t xml:space="preserve">Mandate on Local Agencies and </w:t>
      </w:r>
      <w:smartTag w:uri="urn:schemas-microsoft-com:office:smarttags" w:element="place">
        <w:r w:rsidRPr="004542EA">
          <w:rPr>
            <w:rFonts w:ascii="Times New Roman" w:hAnsi="Times New Roman" w:cs="Times New Roman"/>
            <w:u w:val="single"/>
          </w:rPr>
          <w:t>School Districts</w:t>
        </w:r>
      </w:smartTag>
      <w:r w:rsidRPr="004542EA">
        <w:rPr>
          <w:rFonts w:ascii="Times New Roman" w:hAnsi="Times New Roman" w:cs="Times New Roman"/>
        </w:rPr>
        <w:t>: None.</w:t>
      </w:r>
    </w:p>
    <w:p w14:paraId="35E40EEA" w14:textId="77777777" w:rsidR="008B3E46" w:rsidRPr="004542EA" w:rsidRDefault="008B3E46" w:rsidP="00C14C6D">
      <w:pPr>
        <w:ind w:left="-360" w:right="-360"/>
        <w:jc w:val="both"/>
        <w:rPr>
          <w:rFonts w:ascii="Times New Roman" w:hAnsi="Times New Roman" w:cs="Times New Roman"/>
          <w:sz w:val="16"/>
          <w:szCs w:val="16"/>
        </w:rPr>
      </w:pPr>
    </w:p>
    <w:p w14:paraId="091CF65C" w14:textId="77777777" w:rsidR="008B3E46" w:rsidRPr="004542EA" w:rsidRDefault="008B3E46" w:rsidP="00C14C6D">
      <w:pPr>
        <w:ind w:left="-360" w:right="-360"/>
        <w:jc w:val="both"/>
        <w:rPr>
          <w:rFonts w:ascii="Times New Roman" w:hAnsi="Times New Roman" w:cs="Times New Roman"/>
        </w:rPr>
      </w:pPr>
      <w:r w:rsidRPr="004542EA">
        <w:rPr>
          <w:rFonts w:ascii="Times New Roman" w:hAnsi="Times New Roman" w:cs="Times New Roman"/>
          <w:u w:val="single"/>
        </w:rPr>
        <w:t>Cost to Any Local Agency or School District That Is Required To Be Reimbursed Under Part 7 (Commencing with Section 17500) of Division 4 of the Government Code</w:t>
      </w:r>
      <w:r w:rsidR="00A654A4" w:rsidRPr="004542EA">
        <w:rPr>
          <w:rFonts w:ascii="Times New Roman" w:hAnsi="Times New Roman" w:cs="Times New Roman"/>
        </w:rPr>
        <w:t xml:space="preserve">: </w:t>
      </w:r>
      <w:r w:rsidRPr="004542EA">
        <w:rPr>
          <w:rFonts w:ascii="Times New Roman" w:hAnsi="Times New Roman" w:cs="Times New Roman"/>
        </w:rPr>
        <w:t>None</w:t>
      </w:r>
      <w:r w:rsidR="00A654A4" w:rsidRPr="004542EA">
        <w:rPr>
          <w:rFonts w:ascii="Times New Roman" w:hAnsi="Times New Roman" w:cs="Times New Roman"/>
        </w:rPr>
        <w:t>.</w:t>
      </w:r>
    </w:p>
    <w:p w14:paraId="3723E89C" w14:textId="77777777" w:rsidR="00C14C6D" w:rsidRPr="004542EA" w:rsidRDefault="00C14C6D" w:rsidP="00C14C6D">
      <w:pPr>
        <w:ind w:left="-360" w:right="-360"/>
        <w:jc w:val="both"/>
        <w:rPr>
          <w:rFonts w:ascii="Times New Roman" w:hAnsi="Times New Roman" w:cs="Times New Roman"/>
          <w:sz w:val="16"/>
          <w:szCs w:val="16"/>
        </w:rPr>
      </w:pPr>
    </w:p>
    <w:p w14:paraId="779F838F" w14:textId="77777777" w:rsidR="00A654A4" w:rsidRPr="004542EA" w:rsidRDefault="00A654A4" w:rsidP="00C14C6D">
      <w:pPr>
        <w:ind w:left="-360" w:right="-360"/>
        <w:jc w:val="both"/>
        <w:rPr>
          <w:rFonts w:ascii="Times New Roman" w:hAnsi="Times New Roman" w:cs="Times New Roman"/>
        </w:rPr>
      </w:pPr>
      <w:r w:rsidRPr="004542EA">
        <w:rPr>
          <w:rFonts w:ascii="Times New Roman" w:hAnsi="Times New Roman" w:cs="Times New Roman"/>
          <w:u w:val="single"/>
        </w:rPr>
        <w:lastRenderedPageBreak/>
        <w:t xml:space="preserve">Other Nondiscretionary </w:t>
      </w:r>
      <w:r w:rsidR="00FF776D" w:rsidRPr="004542EA">
        <w:rPr>
          <w:rFonts w:ascii="Times New Roman" w:hAnsi="Times New Roman" w:cs="Times New Roman"/>
          <w:u w:val="single"/>
        </w:rPr>
        <w:t xml:space="preserve">Costs or </w:t>
      </w:r>
      <w:r w:rsidRPr="004542EA">
        <w:rPr>
          <w:rFonts w:ascii="Times New Roman" w:hAnsi="Times New Roman" w:cs="Times New Roman"/>
          <w:u w:val="single"/>
        </w:rPr>
        <w:t xml:space="preserve">Savings </w:t>
      </w:r>
      <w:r w:rsidR="00FF776D" w:rsidRPr="004542EA">
        <w:rPr>
          <w:rFonts w:ascii="Times New Roman" w:hAnsi="Times New Roman" w:cs="Times New Roman"/>
          <w:u w:val="single"/>
        </w:rPr>
        <w:t>to</w:t>
      </w:r>
      <w:r w:rsidRPr="004542EA">
        <w:rPr>
          <w:rFonts w:ascii="Times New Roman" w:hAnsi="Times New Roman" w:cs="Times New Roman"/>
          <w:u w:val="single"/>
        </w:rPr>
        <w:t xml:space="preserve"> Local Agencies</w:t>
      </w:r>
      <w:r w:rsidRPr="004542EA">
        <w:rPr>
          <w:rFonts w:ascii="Times New Roman" w:hAnsi="Times New Roman" w:cs="Times New Roman"/>
        </w:rPr>
        <w:t>: None</w:t>
      </w:r>
      <w:r w:rsidR="00537B4A">
        <w:rPr>
          <w:rFonts w:ascii="Times New Roman" w:hAnsi="Times New Roman" w:cs="Times New Roman"/>
        </w:rPr>
        <w:t>.</w:t>
      </w:r>
    </w:p>
    <w:p w14:paraId="3D86EB74" w14:textId="77777777" w:rsidR="00A654A4" w:rsidRPr="004542EA" w:rsidRDefault="00A654A4" w:rsidP="00C14C6D">
      <w:pPr>
        <w:ind w:left="-360" w:right="-360"/>
        <w:jc w:val="both"/>
        <w:rPr>
          <w:rFonts w:ascii="Times New Roman" w:hAnsi="Times New Roman" w:cs="Times New Roman"/>
          <w:sz w:val="16"/>
          <w:szCs w:val="16"/>
        </w:rPr>
      </w:pPr>
    </w:p>
    <w:p w14:paraId="7C038732" w14:textId="77777777" w:rsidR="00C14C6D" w:rsidRPr="004542EA" w:rsidRDefault="00C14C6D" w:rsidP="00C14C6D">
      <w:pPr>
        <w:ind w:left="-360" w:right="-360"/>
        <w:jc w:val="both"/>
        <w:rPr>
          <w:rFonts w:ascii="Times New Roman" w:hAnsi="Times New Roman" w:cs="Times New Roman"/>
          <w:sz w:val="23"/>
          <w:szCs w:val="23"/>
        </w:rPr>
      </w:pPr>
      <w:r w:rsidRPr="004542EA">
        <w:rPr>
          <w:rFonts w:ascii="Times New Roman" w:hAnsi="Times New Roman" w:cs="Times New Roman"/>
          <w:sz w:val="23"/>
          <w:szCs w:val="23"/>
          <w:u w:val="single"/>
        </w:rPr>
        <w:t>Cost or Savings to Any State Agency</w:t>
      </w:r>
      <w:r w:rsidR="00FC3DEA" w:rsidRPr="004542EA">
        <w:rPr>
          <w:rFonts w:ascii="Times New Roman" w:hAnsi="Times New Roman" w:cs="Times New Roman"/>
          <w:sz w:val="23"/>
          <w:szCs w:val="23"/>
          <w:u w:val="single"/>
        </w:rPr>
        <w:t xml:space="preserve"> or in Federal Funding to the State</w:t>
      </w:r>
      <w:r w:rsidRPr="004542EA">
        <w:rPr>
          <w:rFonts w:ascii="Times New Roman" w:hAnsi="Times New Roman" w:cs="Times New Roman"/>
          <w:sz w:val="23"/>
          <w:szCs w:val="23"/>
        </w:rPr>
        <w:t>:</w:t>
      </w:r>
      <w:r w:rsidR="00AD6710" w:rsidRPr="004542EA">
        <w:rPr>
          <w:rFonts w:ascii="Times New Roman" w:hAnsi="Times New Roman" w:cs="Times New Roman"/>
          <w:sz w:val="23"/>
          <w:szCs w:val="23"/>
        </w:rPr>
        <w:t xml:space="preserve"> </w:t>
      </w:r>
      <w:r w:rsidR="00537B4A">
        <w:rPr>
          <w:rFonts w:ascii="Times New Roman" w:hAnsi="Times New Roman" w:cs="Times New Roman"/>
          <w:sz w:val="23"/>
          <w:szCs w:val="23"/>
        </w:rPr>
        <w:t>None.</w:t>
      </w:r>
    </w:p>
    <w:p w14:paraId="2E668300" w14:textId="77777777" w:rsidR="00C14C6D" w:rsidRPr="004542EA" w:rsidRDefault="00C14C6D" w:rsidP="00C14C6D">
      <w:pPr>
        <w:ind w:left="-360" w:right="-360"/>
        <w:jc w:val="both"/>
        <w:rPr>
          <w:rFonts w:ascii="Times New Roman" w:hAnsi="Times New Roman" w:cs="Times New Roman"/>
          <w:sz w:val="16"/>
          <w:szCs w:val="16"/>
        </w:rPr>
      </w:pPr>
    </w:p>
    <w:p w14:paraId="2DBC57F7" w14:textId="77777777" w:rsidR="00C14C6D" w:rsidRPr="004542EA" w:rsidRDefault="00C14C6D" w:rsidP="00C14C6D">
      <w:pPr>
        <w:ind w:left="-360" w:right="-360"/>
        <w:jc w:val="both"/>
        <w:rPr>
          <w:rFonts w:ascii="Times New Roman" w:hAnsi="Times New Roman" w:cs="Times New Roman"/>
        </w:rPr>
      </w:pPr>
      <w:r w:rsidRPr="004542EA">
        <w:rPr>
          <w:rFonts w:ascii="Times New Roman" w:hAnsi="Times New Roman" w:cs="Times New Roman"/>
          <w:u w:val="single"/>
        </w:rPr>
        <w:t xml:space="preserve">Significant Statewide, Adverse Economic Impact Directly Affecting Business, Including the Ability of </w:t>
      </w:r>
      <w:smartTag w:uri="urn:schemas-microsoft-com:office:smarttags" w:element="place">
        <w:smartTag w:uri="urn:schemas-microsoft-com:office:smarttags" w:element="State">
          <w:r w:rsidRPr="004542EA">
            <w:rPr>
              <w:rFonts w:ascii="Times New Roman" w:hAnsi="Times New Roman" w:cs="Times New Roman"/>
              <w:u w:val="single"/>
            </w:rPr>
            <w:t>California</w:t>
          </w:r>
        </w:smartTag>
      </w:smartTag>
      <w:r w:rsidRPr="004542EA">
        <w:rPr>
          <w:rFonts w:ascii="Times New Roman" w:hAnsi="Times New Roman" w:cs="Times New Roman"/>
          <w:u w:val="single"/>
        </w:rPr>
        <w:t xml:space="preserve"> Businesses to Compete With Businesses in Other States</w:t>
      </w:r>
      <w:r w:rsidRPr="004542EA">
        <w:rPr>
          <w:rFonts w:ascii="Times New Roman" w:hAnsi="Times New Roman" w:cs="Times New Roman"/>
        </w:rPr>
        <w:t>: None.</w:t>
      </w:r>
    </w:p>
    <w:p w14:paraId="2D8764B7" w14:textId="77777777" w:rsidR="00AD6710" w:rsidRPr="004542EA" w:rsidRDefault="00AD6710" w:rsidP="00C14C6D">
      <w:pPr>
        <w:ind w:left="-360" w:right="-360"/>
        <w:jc w:val="both"/>
        <w:rPr>
          <w:rFonts w:ascii="Times New Roman" w:hAnsi="Times New Roman" w:cs="Times New Roman"/>
          <w:sz w:val="16"/>
          <w:szCs w:val="16"/>
        </w:rPr>
      </w:pPr>
    </w:p>
    <w:p w14:paraId="3E2F8CFC" w14:textId="77777777" w:rsidR="00AD6710" w:rsidRPr="004542EA" w:rsidRDefault="00AD6710" w:rsidP="00C14C6D">
      <w:pPr>
        <w:ind w:left="-360" w:right="-360"/>
        <w:jc w:val="both"/>
        <w:rPr>
          <w:rFonts w:ascii="Times New Roman" w:hAnsi="Times New Roman" w:cs="Times New Roman"/>
        </w:rPr>
      </w:pPr>
      <w:r w:rsidRPr="004542EA">
        <w:rPr>
          <w:rFonts w:ascii="Times New Roman" w:hAnsi="Times New Roman" w:cs="Times New Roman"/>
          <w:u w:val="single"/>
        </w:rPr>
        <w:t>Effect on Small Business</w:t>
      </w:r>
      <w:r w:rsidRPr="004542EA">
        <w:rPr>
          <w:rFonts w:ascii="Times New Roman" w:hAnsi="Times New Roman" w:cs="Times New Roman"/>
        </w:rPr>
        <w:t>:</w:t>
      </w:r>
      <w:r w:rsidR="005F0F64" w:rsidRPr="004542EA">
        <w:rPr>
          <w:rFonts w:ascii="Times New Roman" w:hAnsi="Times New Roman" w:cs="Times New Roman"/>
        </w:rPr>
        <w:t xml:space="preserve"> </w:t>
      </w:r>
      <w:r w:rsidR="00537B4A">
        <w:rPr>
          <w:rFonts w:ascii="Times New Roman" w:hAnsi="Times New Roman" w:cs="Times New Roman"/>
        </w:rPr>
        <w:t>None.</w:t>
      </w:r>
    </w:p>
    <w:p w14:paraId="4140647B" w14:textId="77777777" w:rsidR="00543A13" w:rsidRPr="004542EA" w:rsidRDefault="00543A13" w:rsidP="00C14C6D">
      <w:pPr>
        <w:ind w:left="-360" w:right="-360"/>
        <w:jc w:val="both"/>
        <w:rPr>
          <w:rFonts w:ascii="Times New Roman" w:hAnsi="Times New Roman" w:cs="Times New Roman"/>
          <w:sz w:val="16"/>
          <w:szCs w:val="16"/>
        </w:rPr>
      </w:pPr>
    </w:p>
    <w:p w14:paraId="5E5BA0B8" w14:textId="77777777" w:rsidR="00543A13" w:rsidRPr="004542EA" w:rsidRDefault="00543A13" w:rsidP="00C14C6D">
      <w:pPr>
        <w:ind w:left="-360" w:right="-360"/>
        <w:jc w:val="both"/>
        <w:rPr>
          <w:rFonts w:ascii="Times New Roman" w:hAnsi="Times New Roman" w:cs="Times New Roman"/>
        </w:rPr>
      </w:pPr>
      <w:r w:rsidRPr="004542EA">
        <w:rPr>
          <w:rFonts w:ascii="Times New Roman" w:hAnsi="Times New Roman" w:cs="Times New Roman"/>
          <w:u w:val="single"/>
        </w:rPr>
        <w:t xml:space="preserve">Cost Impacts on </w:t>
      </w:r>
      <w:r w:rsidR="005F0F64" w:rsidRPr="004542EA">
        <w:rPr>
          <w:rFonts w:ascii="Times New Roman" w:hAnsi="Times New Roman" w:cs="Times New Roman"/>
          <w:u w:val="single"/>
        </w:rPr>
        <w:t xml:space="preserve">Representative </w:t>
      </w:r>
      <w:r w:rsidRPr="004542EA">
        <w:rPr>
          <w:rFonts w:ascii="Times New Roman" w:hAnsi="Times New Roman" w:cs="Times New Roman"/>
          <w:u w:val="single"/>
        </w:rPr>
        <w:t>Private Persons or Businesses</w:t>
      </w:r>
      <w:r w:rsidRPr="004542EA">
        <w:rPr>
          <w:rFonts w:ascii="Times New Roman" w:hAnsi="Times New Roman" w:cs="Times New Roman"/>
        </w:rPr>
        <w:t>: None.</w:t>
      </w:r>
    </w:p>
    <w:p w14:paraId="7C318B1B" w14:textId="77777777" w:rsidR="00AD6710" w:rsidRPr="004542EA" w:rsidRDefault="00AD6710" w:rsidP="00C14C6D">
      <w:pPr>
        <w:ind w:left="-360" w:right="-360"/>
        <w:jc w:val="both"/>
        <w:rPr>
          <w:rFonts w:ascii="Times New Roman" w:hAnsi="Times New Roman" w:cs="Times New Roman"/>
          <w:sz w:val="16"/>
          <w:szCs w:val="16"/>
        </w:rPr>
      </w:pPr>
    </w:p>
    <w:p w14:paraId="13B289F7" w14:textId="77777777" w:rsidR="00AD6710" w:rsidRPr="004542EA" w:rsidRDefault="00AD6710" w:rsidP="00C14C6D">
      <w:pPr>
        <w:ind w:left="-360" w:right="-360"/>
        <w:jc w:val="both"/>
        <w:rPr>
          <w:rFonts w:ascii="Times New Roman" w:hAnsi="Times New Roman" w:cs="Times New Roman"/>
        </w:rPr>
      </w:pPr>
      <w:r w:rsidRPr="004542EA">
        <w:rPr>
          <w:rFonts w:ascii="Times New Roman" w:hAnsi="Times New Roman" w:cs="Times New Roman"/>
          <w:u w:val="single"/>
        </w:rPr>
        <w:t xml:space="preserve">Other Impacts on Jobs and </w:t>
      </w:r>
      <w:smartTag w:uri="urn:schemas-microsoft-com:office:smarttags" w:element="PersonName">
        <w:r w:rsidRPr="004542EA">
          <w:rPr>
            <w:rFonts w:ascii="Times New Roman" w:hAnsi="Times New Roman" w:cs="Times New Roman"/>
            <w:u w:val="single"/>
          </w:rPr>
          <w:t>Business</w:t>
        </w:r>
      </w:smartTag>
      <w:r w:rsidRPr="004542EA">
        <w:rPr>
          <w:rFonts w:ascii="Times New Roman" w:hAnsi="Times New Roman" w:cs="Times New Roman"/>
          <w:u w:val="single"/>
        </w:rPr>
        <w:t>es</w:t>
      </w:r>
      <w:r w:rsidRPr="004542EA">
        <w:rPr>
          <w:rFonts w:ascii="Times New Roman" w:hAnsi="Times New Roman" w:cs="Times New Roman"/>
        </w:rPr>
        <w:t>: None.</w:t>
      </w:r>
    </w:p>
    <w:p w14:paraId="436385A6" w14:textId="77777777" w:rsidR="00C14C6D" w:rsidRPr="004542EA" w:rsidRDefault="00C14C6D" w:rsidP="00C14C6D">
      <w:pPr>
        <w:ind w:left="-360" w:right="-360"/>
        <w:jc w:val="both"/>
        <w:rPr>
          <w:rFonts w:ascii="Times New Roman" w:hAnsi="Times New Roman" w:cs="Times New Roman"/>
          <w:sz w:val="16"/>
          <w:szCs w:val="16"/>
        </w:rPr>
      </w:pPr>
    </w:p>
    <w:p w14:paraId="5C0AFEA1" w14:textId="77777777" w:rsidR="005F0F64" w:rsidRPr="004542EA" w:rsidRDefault="00C14C6D" w:rsidP="005F0F64">
      <w:pPr>
        <w:ind w:left="-360" w:right="-360"/>
        <w:jc w:val="both"/>
        <w:rPr>
          <w:rFonts w:ascii="Times New Roman" w:hAnsi="Times New Roman" w:cs="Times New Roman"/>
        </w:rPr>
      </w:pPr>
      <w:r w:rsidRPr="004542EA">
        <w:rPr>
          <w:rFonts w:ascii="Times New Roman" w:hAnsi="Times New Roman" w:cs="Times New Roman"/>
          <w:u w:val="single"/>
        </w:rPr>
        <w:t>Effect on Housing Costs</w:t>
      </w:r>
      <w:r w:rsidRPr="004542EA">
        <w:rPr>
          <w:rFonts w:ascii="Times New Roman" w:hAnsi="Times New Roman" w:cs="Times New Roman"/>
        </w:rPr>
        <w:t>: None.</w:t>
      </w:r>
    </w:p>
    <w:p w14:paraId="2CD751B6" w14:textId="77777777" w:rsidR="005F0F64" w:rsidRPr="004542EA" w:rsidRDefault="005F0F64" w:rsidP="005F0F64">
      <w:pPr>
        <w:ind w:left="-360" w:right="-360"/>
        <w:jc w:val="both"/>
        <w:rPr>
          <w:rFonts w:ascii="Times New Roman" w:hAnsi="Times New Roman" w:cs="Times New Roman"/>
          <w:sz w:val="16"/>
          <w:szCs w:val="16"/>
        </w:rPr>
      </w:pPr>
    </w:p>
    <w:p w14:paraId="5B668A2F" w14:textId="77777777" w:rsidR="0072363C" w:rsidRDefault="0072363C" w:rsidP="005F0F64">
      <w:pPr>
        <w:ind w:left="-360" w:right="-360"/>
        <w:jc w:val="both"/>
        <w:rPr>
          <w:rFonts w:ascii="Times New Roman" w:hAnsi="Times New Roman" w:cs="Times New Roman"/>
        </w:rPr>
      </w:pPr>
      <w:r w:rsidRPr="004542EA">
        <w:rPr>
          <w:rFonts w:ascii="Times New Roman" w:hAnsi="Times New Roman" w:cs="Times New Roman"/>
        </w:rPr>
        <w:t>The adoption of th</w:t>
      </w:r>
      <w:r w:rsidR="005F0F64" w:rsidRPr="004542EA">
        <w:rPr>
          <w:rFonts w:ascii="Times New Roman" w:hAnsi="Times New Roman" w:cs="Times New Roman"/>
        </w:rPr>
        <w:t>ese</w:t>
      </w:r>
      <w:r w:rsidRPr="004542EA">
        <w:rPr>
          <w:rFonts w:ascii="Times New Roman" w:hAnsi="Times New Roman" w:cs="Times New Roman"/>
        </w:rPr>
        <w:t xml:space="preserve"> regulation</w:t>
      </w:r>
      <w:r w:rsidR="005F0F64" w:rsidRPr="004542EA">
        <w:rPr>
          <w:rFonts w:ascii="Times New Roman" w:hAnsi="Times New Roman" w:cs="Times New Roman"/>
        </w:rPr>
        <w:t>s</w:t>
      </w:r>
      <w:r w:rsidRPr="004542EA">
        <w:rPr>
          <w:rFonts w:ascii="Times New Roman" w:hAnsi="Times New Roman" w:cs="Times New Roman"/>
        </w:rPr>
        <w:t xml:space="preserve"> is not expected to create or eliminate jobs or businesse</w:t>
      </w:r>
      <w:r w:rsidR="00AD6710" w:rsidRPr="004542EA">
        <w:rPr>
          <w:rFonts w:ascii="Times New Roman" w:hAnsi="Times New Roman" w:cs="Times New Roman"/>
        </w:rPr>
        <w:t>s in the S</w:t>
      </w:r>
      <w:r w:rsidRPr="004542EA">
        <w:rPr>
          <w:rFonts w:ascii="Times New Roman" w:hAnsi="Times New Roman" w:cs="Times New Roman"/>
        </w:rPr>
        <w:t xml:space="preserve">tate of </w:t>
      </w:r>
      <w:smartTag w:uri="urn:schemas-microsoft-com:office:smarttags" w:element="State">
        <w:r w:rsidRPr="004542EA">
          <w:rPr>
            <w:rFonts w:ascii="Times New Roman" w:hAnsi="Times New Roman" w:cs="Times New Roman"/>
          </w:rPr>
          <w:t>California</w:t>
        </w:r>
      </w:smartTag>
      <w:r w:rsidRPr="004542EA">
        <w:rPr>
          <w:rFonts w:ascii="Times New Roman" w:hAnsi="Times New Roman" w:cs="Times New Roman"/>
        </w:rPr>
        <w:t xml:space="preserve"> or reduce or expand businesses c</w:t>
      </w:r>
      <w:r w:rsidR="00AD6710" w:rsidRPr="004542EA">
        <w:rPr>
          <w:rFonts w:ascii="Times New Roman" w:hAnsi="Times New Roman" w:cs="Times New Roman"/>
        </w:rPr>
        <w:t>urrently doing business in the S</w:t>
      </w:r>
      <w:r w:rsidR="005F0F64" w:rsidRPr="004542EA">
        <w:rPr>
          <w:rFonts w:ascii="Times New Roman" w:hAnsi="Times New Roman" w:cs="Times New Roman"/>
        </w:rPr>
        <w:t xml:space="preserve">tate of </w:t>
      </w:r>
      <w:smartTag w:uri="urn:schemas-microsoft-com:office:smarttags" w:element="place">
        <w:smartTag w:uri="urn:schemas-microsoft-com:office:smarttags" w:element="State">
          <w:r w:rsidR="005F0F64" w:rsidRPr="004542EA">
            <w:rPr>
              <w:rFonts w:ascii="Times New Roman" w:hAnsi="Times New Roman" w:cs="Times New Roman"/>
            </w:rPr>
            <w:t>California</w:t>
          </w:r>
        </w:smartTag>
      </w:smartTag>
      <w:r w:rsidR="005F0F64" w:rsidRPr="004542EA">
        <w:rPr>
          <w:rFonts w:ascii="Times New Roman" w:hAnsi="Times New Roman" w:cs="Times New Roman"/>
        </w:rPr>
        <w:t>.</w:t>
      </w:r>
    </w:p>
    <w:p w14:paraId="07D00977" w14:textId="77777777" w:rsidR="00774211" w:rsidRPr="004542EA" w:rsidRDefault="00774211" w:rsidP="00D03920">
      <w:pPr>
        <w:ind w:left="-360" w:right="-360"/>
        <w:jc w:val="both"/>
        <w:rPr>
          <w:rFonts w:ascii="Times New Roman" w:hAnsi="Times New Roman" w:cs="Times New Roman"/>
          <w:sz w:val="16"/>
          <w:szCs w:val="16"/>
        </w:rPr>
      </w:pPr>
    </w:p>
    <w:p w14:paraId="5307CC48" w14:textId="77777777" w:rsidR="00774211" w:rsidRPr="004542EA" w:rsidRDefault="00774211" w:rsidP="006E17DF">
      <w:pPr>
        <w:ind w:left="-360" w:right="-360"/>
        <w:jc w:val="both"/>
        <w:rPr>
          <w:rFonts w:ascii="Times New Roman" w:hAnsi="Times New Roman" w:cs="Times New Roman"/>
          <w:b/>
          <w:bCs/>
        </w:rPr>
      </w:pPr>
      <w:r w:rsidRPr="004542EA">
        <w:rPr>
          <w:rFonts w:ascii="Times New Roman" w:hAnsi="Times New Roman" w:cs="Times New Roman"/>
          <w:b/>
          <w:bCs/>
        </w:rPr>
        <w:t>CONSIDERATION OF ALTERNATIVES:</w:t>
      </w:r>
    </w:p>
    <w:p w14:paraId="6D34CCE1" w14:textId="77777777" w:rsidR="00774211" w:rsidRPr="004542EA" w:rsidRDefault="00774211" w:rsidP="006E17DF">
      <w:pPr>
        <w:ind w:left="-360" w:right="-360"/>
        <w:jc w:val="both"/>
        <w:rPr>
          <w:rFonts w:ascii="Times New Roman" w:hAnsi="Times New Roman" w:cs="Times New Roman"/>
          <w:sz w:val="16"/>
          <w:szCs w:val="16"/>
        </w:rPr>
      </w:pPr>
    </w:p>
    <w:p w14:paraId="1DA4D511" w14:textId="77777777" w:rsidR="00FC08C9" w:rsidRPr="004542EA" w:rsidRDefault="00FC08C9" w:rsidP="006E17DF">
      <w:pPr>
        <w:ind w:left="-360" w:right="-360"/>
        <w:jc w:val="both"/>
        <w:rPr>
          <w:rFonts w:ascii="Times New Roman" w:hAnsi="Times New Roman" w:cs="Times New Roman"/>
        </w:rPr>
      </w:pPr>
      <w:r w:rsidRPr="004542EA">
        <w:rPr>
          <w:rFonts w:ascii="Times New Roman" w:hAnsi="Times New Roman" w:cs="Times New Roman"/>
        </w:rPr>
        <w:t xml:space="preserve">Under Government Code section 11351, 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is </w:t>
      </w:r>
      <w:r w:rsidRPr="004542EA">
        <w:rPr>
          <w:rFonts w:ascii="Times New Roman" w:hAnsi="Times New Roman" w:cs="Times New Roman"/>
          <w:i/>
          <w:u w:val="single"/>
        </w:rPr>
        <w:t>not</w:t>
      </w:r>
      <w:r w:rsidRPr="004542EA">
        <w:rPr>
          <w:rFonts w:ascii="Times New Roman" w:hAnsi="Times New Roman" w:cs="Times New Roman"/>
        </w:rPr>
        <w:t xml:space="preserve"> subject to the provisions of Government Code section 11346.5(a)(13).  Nevertheless, 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invites interested persons to present statements or arguments </w:t>
      </w:r>
      <w:r w:rsidR="00A57DFA" w:rsidRPr="004542EA">
        <w:rPr>
          <w:rFonts w:ascii="Times New Roman" w:hAnsi="Times New Roman" w:cs="Times New Roman"/>
        </w:rPr>
        <w:t xml:space="preserve">at the scheduled hearing or during the written comment period </w:t>
      </w:r>
      <w:r w:rsidRPr="004542EA">
        <w:rPr>
          <w:rFonts w:ascii="Times New Roman" w:hAnsi="Times New Roman" w:cs="Times New Roman"/>
        </w:rPr>
        <w:t>regarding reasonable alternatives that would be more effective in carrying out the purpose of this rulemaking, or would be as effective and less burdensome to the affected private persons, than the proposed action of this rulemaking.</w:t>
      </w:r>
    </w:p>
    <w:p w14:paraId="578EB46E" w14:textId="77777777" w:rsidR="00FC08C9" w:rsidRPr="004542EA" w:rsidRDefault="00FC08C9" w:rsidP="00FC08C9">
      <w:pPr>
        <w:ind w:left="-360"/>
        <w:rPr>
          <w:rFonts w:ascii="Times New Roman" w:hAnsi="Times New Roman" w:cs="Times New Roman"/>
          <w:sz w:val="16"/>
          <w:szCs w:val="16"/>
        </w:rPr>
      </w:pPr>
    </w:p>
    <w:p w14:paraId="18ACD633" w14:textId="77777777" w:rsidR="00FC08C9" w:rsidRPr="004542EA" w:rsidRDefault="000B43CF" w:rsidP="00A57DFA">
      <w:pPr>
        <w:ind w:left="-360"/>
        <w:jc w:val="both"/>
        <w:rPr>
          <w:rFonts w:ascii="Times New Roman" w:hAnsi="Times New Roman" w:cs="Times New Roman"/>
        </w:rPr>
      </w:pPr>
      <w:r>
        <w:rPr>
          <w:rFonts w:ascii="Times New Roman" w:hAnsi="Times New Roman" w:cs="Times New Roman"/>
          <w:b/>
        </w:rPr>
        <w:t xml:space="preserve">PRE-NOTICE </w:t>
      </w:r>
      <w:r w:rsidR="00FC08C9" w:rsidRPr="004542EA">
        <w:rPr>
          <w:rFonts w:ascii="Times New Roman" w:hAnsi="Times New Roman" w:cs="Times New Roman"/>
          <w:b/>
        </w:rPr>
        <w:t>PUBLIC DISCUSSIONS OF PROPOSED REGULATIONS</w:t>
      </w:r>
      <w:r w:rsidR="00FC3DEA" w:rsidRPr="004542EA">
        <w:rPr>
          <w:rFonts w:ascii="Times New Roman" w:hAnsi="Times New Roman" w:cs="Times New Roman"/>
          <w:b/>
        </w:rPr>
        <w:t>:</w:t>
      </w:r>
    </w:p>
    <w:p w14:paraId="39A22E21" w14:textId="77777777" w:rsidR="00FC08C9" w:rsidRPr="004542EA" w:rsidRDefault="00FC08C9" w:rsidP="00A57DFA">
      <w:pPr>
        <w:ind w:left="-360"/>
        <w:jc w:val="both"/>
        <w:rPr>
          <w:rFonts w:ascii="Times New Roman" w:hAnsi="Times New Roman" w:cs="Times New Roman"/>
          <w:sz w:val="16"/>
          <w:szCs w:val="16"/>
        </w:rPr>
      </w:pPr>
    </w:p>
    <w:p w14:paraId="1DD08C65" w14:textId="77777777" w:rsidR="00FC08C9" w:rsidRDefault="00A57DFA" w:rsidP="00D03E13">
      <w:pPr>
        <w:ind w:left="-360" w:right="-360"/>
        <w:jc w:val="both"/>
        <w:rPr>
          <w:rFonts w:ascii="Times New Roman" w:hAnsi="Times New Roman" w:cs="Times New Roman"/>
          <w:sz w:val="23"/>
          <w:szCs w:val="23"/>
        </w:rPr>
      </w:pPr>
      <w:r w:rsidRPr="004542EA">
        <w:rPr>
          <w:rFonts w:ascii="Times New Roman" w:hAnsi="Times New Roman" w:cs="Times New Roman"/>
        </w:rPr>
        <w:t xml:space="preserve">Under Government Code section 11351, 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is </w:t>
      </w:r>
      <w:r w:rsidRPr="004542EA">
        <w:rPr>
          <w:rFonts w:ascii="Times New Roman" w:hAnsi="Times New Roman" w:cs="Times New Roman"/>
          <w:i/>
          <w:u w:val="single"/>
        </w:rPr>
        <w:t>not</w:t>
      </w:r>
      <w:r w:rsidRPr="004542EA">
        <w:rPr>
          <w:rFonts w:ascii="Times New Roman" w:hAnsi="Times New Roman" w:cs="Times New Roman"/>
        </w:rPr>
        <w:t xml:space="preserve"> subject to the provisions of Government Code section 1134</w:t>
      </w:r>
      <w:r w:rsidR="00DF1485" w:rsidRPr="004542EA">
        <w:rPr>
          <w:rFonts w:ascii="Times New Roman" w:hAnsi="Times New Roman" w:cs="Times New Roman"/>
        </w:rPr>
        <w:t>6.45</w:t>
      </w:r>
      <w:r w:rsidRPr="004542EA">
        <w:rPr>
          <w:rFonts w:ascii="Times New Roman" w:hAnsi="Times New Roman" w:cs="Times New Roman"/>
        </w:rPr>
        <w:t xml:space="preserve"> relating to pre-</w:t>
      </w:r>
      <w:r w:rsidR="00406A49">
        <w:rPr>
          <w:rFonts w:ascii="Times New Roman" w:hAnsi="Times New Roman" w:cs="Times New Roman"/>
        </w:rPr>
        <w:t>notice</w:t>
      </w:r>
      <w:r w:rsidR="00DF1485" w:rsidRPr="004542EA">
        <w:rPr>
          <w:rFonts w:ascii="Times New Roman" w:hAnsi="Times New Roman" w:cs="Times New Roman"/>
        </w:rPr>
        <w:t xml:space="preserve"> </w:t>
      </w:r>
      <w:r w:rsidRPr="004542EA">
        <w:rPr>
          <w:rFonts w:ascii="Times New Roman" w:hAnsi="Times New Roman" w:cs="Times New Roman"/>
        </w:rPr>
        <w:t>public review and comment</w:t>
      </w:r>
      <w:r w:rsidR="00406A49">
        <w:rPr>
          <w:rFonts w:ascii="Times New Roman" w:hAnsi="Times New Roman" w:cs="Times New Roman"/>
        </w:rPr>
        <w:t xml:space="preserve"> of contemplated amendments to its Rules</w:t>
      </w:r>
      <w:r w:rsidRPr="004542EA">
        <w:rPr>
          <w:rFonts w:ascii="Times New Roman" w:hAnsi="Times New Roman" w:cs="Times New Roman"/>
        </w:rPr>
        <w:t xml:space="preserve">.  </w:t>
      </w:r>
      <w:r w:rsidR="003F677E">
        <w:rPr>
          <w:rFonts w:ascii="Times New Roman" w:hAnsi="Times New Roman" w:cs="Times New Roman"/>
          <w:sz w:val="23"/>
          <w:szCs w:val="23"/>
        </w:rPr>
        <w:t xml:space="preserve"> </w:t>
      </w:r>
    </w:p>
    <w:p w14:paraId="64A6C173" w14:textId="77777777" w:rsidR="00C10613" w:rsidRPr="00C10613" w:rsidRDefault="00C10613" w:rsidP="00D03E13">
      <w:pPr>
        <w:ind w:left="-360" w:right="-360"/>
        <w:jc w:val="both"/>
        <w:rPr>
          <w:rFonts w:ascii="Times New Roman" w:hAnsi="Times New Roman" w:cs="Times New Roman"/>
          <w:sz w:val="18"/>
          <w:szCs w:val="18"/>
        </w:rPr>
      </w:pPr>
    </w:p>
    <w:p w14:paraId="6C5852E8" w14:textId="77777777" w:rsidR="00C10613" w:rsidRPr="004542EA" w:rsidRDefault="00C10613" w:rsidP="00C10613">
      <w:pPr>
        <w:ind w:left="-360" w:right="-360"/>
        <w:jc w:val="both"/>
        <w:rPr>
          <w:rFonts w:ascii="Times New Roman" w:hAnsi="Times New Roman" w:cs="Times New Roman"/>
          <w:b/>
          <w:bCs/>
        </w:rPr>
      </w:pPr>
      <w:r w:rsidRPr="004542EA">
        <w:rPr>
          <w:rFonts w:ascii="Times New Roman" w:hAnsi="Times New Roman" w:cs="Times New Roman"/>
          <w:b/>
          <w:bCs/>
        </w:rPr>
        <w:t>CONTACT PERSON</w:t>
      </w:r>
      <w:r w:rsidR="00206DC3">
        <w:rPr>
          <w:rFonts w:ascii="Times New Roman" w:hAnsi="Times New Roman" w:cs="Times New Roman"/>
          <w:b/>
          <w:bCs/>
        </w:rPr>
        <w:t>S</w:t>
      </w:r>
      <w:r w:rsidRPr="004542EA">
        <w:rPr>
          <w:rFonts w:ascii="Times New Roman" w:hAnsi="Times New Roman" w:cs="Times New Roman"/>
          <w:b/>
          <w:bCs/>
        </w:rPr>
        <w:t>:</w:t>
      </w:r>
    </w:p>
    <w:p w14:paraId="13719155" w14:textId="77777777" w:rsidR="00C10613" w:rsidRPr="004542EA" w:rsidRDefault="00C10613" w:rsidP="00C10613">
      <w:pPr>
        <w:ind w:left="-360" w:right="-360"/>
        <w:jc w:val="both"/>
        <w:rPr>
          <w:rFonts w:ascii="Times New Roman" w:hAnsi="Times New Roman" w:cs="Times New Roman"/>
          <w:sz w:val="16"/>
          <w:szCs w:val="16"/>
        </w:rPr>
      </w:pPr>
    </w:p>
    <w:p w14:paraId="06E137E2" w14:textId="77777777" w:rsidR="00C10613" w:rsidRPr="004C4CAC" w:rsidRDefault="00C304FC" w:rsidP="004C4CAC">
      <w:pPr>
        <w:ind w:left="-360" w:right="-360"/>
        <w:jc w:val="both"/>
        <w:rPr>
          <w:rFonts w:ascii="Times New Roman" w:hAnsi="Times New Roman" w:cs="Times New Roman"/>
        </w:rPr>
      </w:pPr>
      <w:r w:rsidRPr="004542EA">
        <w:rPr>
          <w:rFonts w:ascii="Times New Roman" w:hAnsi="Times New Roman" w:cs="Times New Roman"/>
        </w:rPr>
        <w:t xml:space="preserve">Nonsubstantive inquiries concerning this </w:t>
      </w:r>
      <w:r>
        <w:t xml:space="preserve">rulemaking </w:t>
      </w:r>
      <w:r w:rsidRPr="004542EA">
        <w:rPr>
          <w:rFonts w:ascii="Times New Roman" w:hAnsi="Times New Roman" w:cs="Times New Roman"/>
        </w:rPr>
        <w:t>action, such as requests to be added to the</w:t>
      </w:r>
      <w:r>
        <w:t xml:space="preserve"> e-mail and/or mail distribution list(s) or</w:t>
      </w:r>
      <w:r w:rsidRPr="004542EA">
        <w:rPr>
          <w:rFonts w:ascii="Times New Roman" w:hAnsi="Times New Roman" w:cs="Times New Roman"/>
        </w:rPr>
        <w:t xml:space="preserve"> requests for copies of</w:t>
      </w:r>
      <w:r>
        <w:t xml:space="preserve"> rulemaking documents (e.g., the </w:t>
      </w:r>
      <w:r w:rsidRPr="004542EA">
        <w:rPr>
          <w:rFonts w:ascii="Times New Roman" w:hAnsi="Times New Roman" w:cs="Times New Roman"/>
        </w:rPr>
        <w:t>proposed regulations, the Initial Statement of Reasons</w:t>
      </w:r>
      <w:r>
        <w:t xml:space="preserve">), </w:t>
      </w:r>
      <w:r w:rsidR="00C10613">
        <w:rPr>
          <w:rFonts w:ascii="Times New Roman" w:hAnsi="Times New Roman" w:cs="Times New Roman"/>
        </w:rPr>
        <w:t>may be directed to:</w:t>
      </w:r>
      <w:r w:rsidR="004C4CAC">
        <w:rPr>
          <w:rFonts w:ascii="Times New Roman" w:hAnsi="Times New Roman" w:cs="Times New Roman"/>
        </w:rPr>
        <w:t xml:space="preserve"> </w:t>
      </w:r>
      <w:r w:rsidR="003D07F6">
        <w:rPr>
          <w:lang w:val="en"/>
        </w:rPr>
        <w:t>Julie Podbereski, Regulations Coordinator</w:t>
      </w:r>
      <w:r w:rsidR="004C4CAC">
        <w:rPr>
          <w:rFonts w:ascii="Times New Roman" w:hAnsi="Times New Roman" w:cs="Times New Roman"/>
        </w:rPr>
        <w:t xml:space="preserve">, </w:t>
      </w:r>
      <w:r w:rsidR="00C10613" w:rsidRPr="004542EA">
        <w:rPr>
          <w:rFonts w:ascii="Times New Roman" w:hAnsi="Times New Roman" w:cs="Times New Roman"/>
        </w:rPr>
        <w:t>Workers’ Compensation Appeals Board</w:t>
      </w:r>
      <w:r w:rsidR="004C4CAC">
        <w:rPr>
          <w:rFonts w:ascii="Times New Roman" w:hAnsi="Times New Roman" w:cs="Times New Roman"/>
        </w:rPr>
        <w:t xml:space="preserve">, </w:t>
      </w:r>
      <w:r w:rsidR="00875DBF">
        <w:rPr>
          <w:rFonts w:ascii="Times New Roman" w:hAnsi="Times New Roman" w:cs="Times New Roman"/>
        </w:rPr>
        <w:t xml:space="preserve">455 Golden Gate Avenue, Ninth Floor, </w:t>
      </w:r>
      <w:r>
        <w:rPr>
          <w:rFonts w:ascii="Times New Roman" w:hAnsi="Times New Roman" w:cs="Times New Roman"/>
        </w:rPr>
        <w:t xml:space="preserve">San Francisco, CA </w:t>
      </w:r>
      <w:r w:rsidR="00875DBF">
        <w:rPr>
          <w:rFonts w:ascii="Times New Roman" w:hAnsi="Times New Roman" w:cs="Times New Roman"/>
        </w:rPr>
        <w:t>9410</w:t>
      </w:r>
      <w:r w:rsidR="00C10613" w:rsidRPr="004542EA">
        <w:rPr>
          <w:rFonts w:ascii="Times New Roman" w:hAnsi="Times New Roman" w:cs="Times New Roman"/>
        </w:rPr>
        <w:t>2</w:t>
      </w:r>
      <w:r w:rsidR="004C4CAC">
        <w:rPr>
          <w:rFonts w:ascii="Times New Roman" w:hAnsi="Times New Roman" w:cs="Times New Roman"/>
        </w:rPr>
        <w:t xml:space="preserve">, </w:t>
      </w:r>
      <w:r w:rsidR="00C10613" w:rsidRPr="004542EA">
        <w:rPr>
          <w:rFonts w:ascii="Times New Roman" w:hAnsi="Times New Roman" w:cs="Times New Roman"/>
          <w:color w:val="000000"/>
        </w:rPr>
        <w:t xml:space="preserve">E-mail: </w:t>
      </w:r>
      <w:hyperlink r:id="rId12" w:history="1">
        <w:r w:rsidR="00C10613" w:rsidRPr="004542EA">
          <w:rPr>
            <w:rStyle w:val="Hyperlink"/>
            <w:rFonts w:ascii="Times New Roman" w:hAnsi="Times New Roman"/>
          </w:rPr>
          <w:t>WCABRules@dir.ca.gov</w:t>
        </w:r>
      </w:hyperlink>
      <w:r w:rsidR="004C4CAC">
        <w:rPr>
          <w:rFonts w:ascii="Times New Roman" w:hAnsi="Times New Roman" w:cs="Times New Roman"/>
        </w:rPr>
        <w:t xml:space="preserve">, </w:t>
      </w:r>
      <w:r w:rsidR="00C10613">
        <w:rPr>
          <w:rFonts w:ascii="Times New Roman" w:hAnsi="Times New Roman" w:cs="Times New Roman"/>
          <w:color w:val="000000"/>
        </w:rPr>
        <w:t xml:space="preserve">Phone: </w:t>
      </w:r>
      <w:r w:rsidR="00C10613" w:rsidRPr="00C63A73">
        <w:rPr>
          <w:rFonts w:ascii="Times New Roman" w:hAnsi="Times New Roman" w:cs="Times New Roman"/>
        </w:rPr>
        <w:t>(415) 703-45</w:t>
      </w:r>
      <w:r w:rsidR="00C63A73" w:rsidRPr="00C63A73">
        <w:rPr>
          <w:rFonts w:ascii="Times New Roman" w:hAnsi="Times New Roman" w:cs="Times New Roman"/>
        </w:rPr>
        <w:t>6</w:t>
      </w:r>
      <w:r w:rsidR="00DC2AE7" w:rsidRPr="00C63A73">
        <w:rPr>
          <w:rFonts w:ascii="Times New Roman" w:hAnsi="Times New Roman" w:cs="Times New Roman"/>
        </w:rPr>
        <w:t>0</w:t>
      </w:r>
      <w:r w:rsidR="009C18F2">
        <w:rPr>
          <w:rFonts w:ascii="Times New Roman" w:hAnsi="Times New Roman" w:cs="Times New Roman"/>
        </w:rPr>
        <w:t>.</w:t>
      </w:r>
      <w:r w:rsidR="005E3DDB">
        <w:rPr>
          <w:rFonts w:ascii="Times New Roman" w:hAnsi="Times New Roman" w:cs="Times New Roman"/>
        </w:rPr>
        <w:t xml:space="preserve">  The backup contact person for nonsubstantive inquiries is </w:t>
      </w:r>
      <w:r w:rsidR="003D07F6">
        <w:rPr>
          <w:rFonts w:ascii="Times New Roman" w:hAnsi="Times New Roman" w:cs="Times New Roman"/>
        </w:rPr>
        <w:t>Rachel Brill</w:t>
      </w:r>
      <w:r w:rsidR="005E3DDB">
        <w:rPr>
          <w:rFonts w:ascii="Times New Roman" w:hAnsi="Times New Roman" w:cs="Times New Roman"/>
        </w:rPr>
        <w:t xml:space="preserve">, </w:t>
      </w:r>
      <w:r w:rsidR="003D07F6">
        <w:rPr>
          <w:rFonts w:ascii="Times New Roman" w:hAnsi="Times New Roman" w:cs="Times New Roman"/>
        </w:rPr>
        <w:t xml:space="preserve">Industrial Relations Counsel IV, </w:t>
      </w:r>
      <w:r w:rsidR="005E3DDB">
        <w:rPr>
          <w:rFonts w:ascii="Times New Roman" w:hAnsi="Times New Roman" w:cs="Times New Roman"/>
        </w:rPr>
        <w:t>at the same address, email address, and phone number.</w:t>
      </w:r>
    </w:p>
    <w:p w14:paraId="09298FF4" w14:textId="77777777" w:rsidR="00C10613" w:rsidRPr="004542EA" w:rsidRDefault="00C10613" w:rsidP="00C10613">
      <w:pPr>
        <w:ind w:left="2880"/>
        <w:jc w:val="both"/>
        <w:rPr>
          <w:rFonts w:ascii="Times New Roman" w:hAnsi="Times New Roman" w:cs="Times New Roman"/>
          <w:sz w:val="16"/>
          <w:szCs w:val="16"/>
        </w:rPr>
      </w:pPr>
    </w:p>
    <w:p w14:paraId="1A84359F" w14:textId="77777777" w:rsidR="00C10613" w:rsidRPr="004542EA" w:rsidRDefault="009C18F2" w:rsidP="003D07F6">
      <w:pPr>
        <w:ind w:left="-360" w:right="-360"/>
        <w:jc w:val="both"/>
        <w:rPr>
          <w:rFonts w:ascii="Times New Roman" w:hAnsi="Times New Roman" w:cs="Times New Roman"/>
        </w:rPr>
      </w:pPr>
      <w:r w:rsidRPr="00A77042">
        <w:t>T</w:t>
      </w:r>
      <w:r w:rsidR="00206DC3" w:rsidRPr="00A77042">
        <w:t>he contact person for substantive inquiries is:</w:t>
      </w:r>
      <w:r w:rsidR="004C4CAC" w:rsidRPr="00A77042">
        <w:t xml:space="preserve"> </w:t>
      </w:r>
      <w:r w:rsidR="003D07F6" w:rsidRPr="00A77042">
        <w:t>Rachel Brill</w:t>
      </w:r>
      <w:r w:rsidR="00C10613" w:rsidRPr="00A77042">
        <w:t xml:space="preserve">, </w:t>
      </w:r>
      <w:r w:rsidR="003D07F6" w:rsidRPr="00A77042">
        <w:t>Industrial Relations Counsel IV</w:t>
      </w:r>
      <w:r w:rsidR="004C4CAC" w:rsidRPr="00A77042">
        <w:t xml:space="preserve">, </w:t>
      </w:r>
      <w:r w:rsidR="00C10613" w:rsidRPr="00A77042">
        <w:t>Workers’ Compensation Appeals Board</w:t>
      </w:r>
      <w:r w:rsidR="004C4CAC" w:rsidRPr="00A77042">
        <w:rPr>
          <w:rFonts w:ascii="Times New Roman" w:hAnsi="Times New Roman" w:cs="Times New Roman"/>
        </w:rPr>
        <w:t xml:space="preserve">, </w:t>
      </w:r>
      <w:r w:rsidR="00875DBF">
        <w:rPr>
          <w:rFonts w:ascii="Times New Roman" w:hAnsi="Times New Roman" w:cs="Times New Roman"/>
        </w:rPr>
        <w:t>455 Golden Gate Avenue, Ninth Floor, San Francisco, CA 9410</w:t>
      </w:r>
      <w:r w:rsidR="00875DBF" w:rsidRPr="004542EA">
        <w:rPr>
          <w:rFonts w:ascii="Times New Roman" w:hAnsi="Times New Roman" w:cs="Times New Roman"/>
        </w:rPr>
        <w:t>2</w:t>
      </w:r>
      <w:r w:rsidR="004C4CAC" w:rsidRPr="00A77042">
        <w:rPr>
          <w:rFonts w:ascii="Times New Roman" w:hAnsi="Times New Roman" w:cs="Times New Roman"/>
        </w:rPr>
        <w:t xml:space="preserve">, </w:t>
      </w:r>
      <w:r w:rsidR="00C10613" w:rsidRPr="00A77042">
        <w:rPr>
          <w:rFonts w:ascii="Times New Roman" w:hAnsi="Times New Roman" w:cs="Times New Roman"/>
          <w:color w:val="000000"/>
        </w:rPr>
        <w:t xml:space="preserve">E-mail: </w:t>
      </w:r>
      <w:hyperlink r:id="rId13" w:history="1">
        <w:r w:rsidR="00C10613" w:rsidRPr="00A77042">
          <w:rPr>
            <w:rStyle w:val="Hyperlink"/>
            <w:rFonts w:ascii="Times New Roman" w:hAnsi="Times New Roman"/>
          </w:rPr>
          <w:t>WCABRules@dir.ca.gov</w:t>
        </w:r>
      </w:hyperlink>
      <w:r w:rsidR="004C4CAC" w:rsidRPr="00A77042">
        <w:rPr>
          <w:rFonts w:ascii="Times New Roman" w:hAnsi="Times New Roman" w:cs="Times New Roman"/>
        </w:rPr>
        <w:t xml:space="preserve">, </w:t>
      </w:r>
      <w:r w:rsidR="00550A5A" w:rsidRPr="00A77042">
        <w:rPr>
          <w:rFonts w:ascii="Times New Roman" w:hAnsi="Times New Roman" w:cs="Times New Roman"/>
          <w:color w:val="000000"/>
        </w:rPr>
        <w:t xml:space="preserve">Phone: </w:t>
      </w:r>
      <w:r w:rsidR="00550A5A" w:rsidRPr="00C63A73">
        <w:rPr>
          <w:rFonts w:ascii="Times New Roman" w:hAnsi="Times New Roman" w:cs="Times New Roman"/>
        </w:rPr>
        <w:t>(415) 703-</w:t>
      </w:r>
      <w:r w:rsidR="005E3DDB" w:rsidRPr="00C63A73">
        <w:rPr>
          <w:rFonts w:ascii="Times New Roman" w:hAnsi="Times New Roman" w:cs="Times New Roman"/>
        </w:rPr>
        <w:t>45</w:t>
      </w:r>
      <w:r w:rsidR="00C63A73" w:rsidRPr="00C63A73">
        <w:rPr>
          <w:rFonts w:ascii="Times New Roman" w:hAnsi="Times New Roman" w:cs="Times New Roman"/>
        </w:rPr>
        <w:t>6</w:t>
      </w:r>
      <w:r w:rsidR="00DC2AE7" w:rsidRPr="00C63A73">
        <w:rPr>
          <w:rFonts w:ascii="Times New Roman" w:hAnsi="Times New Roman" w:cs="Times New Roman"/>
        </w:rPr>
        <w:t>0</w:t>
      </w:r>
      <w:r w:rsidR="004C4CAC" w:rsidRPr="00A77042">
        <w:rPr>
          <w:rFonts w:ascii="Times New Roman" w:hAnsi="Times New Roman" w:cs="Times New Roman"/>
        </w:rPr>
        <w:t>.</w:t>
      </w:r>
      <w:r w:rsidR="00C25555" w:rsidRPr="00A77042">
        <w:rPr>
          <w:rFonts w:ascii="Times New Roman" w:hAnsi="Times New Roman" w:cs="Times New Roman"/>
        </w:rPr>
        <w:t xml:space="preserve">  </w:t>
      </w:r>
      <w:r w:rsidR="005E3DDB" w:rsidRPr="00A77042">
        <w:rPr>
          <w:rFonts w:ascii="Times New Roman" w:hAnsi="Times New Roman" w:cs="Times New Roman"/>
        </w:rPr>
        <w:t xml:space="preserve">The backup contact person for substantive inquiries is: </w:t>
      </w:r>
      <w:r w:rsidR="003D07F6" w:rsidRPr="00A77042">
        <w:rPr>
          <w:rFonts w:ascii="Times New Roman" w:hAnsi="Times New Roman" w:cs="Times New Roman"/>
        </w:rPr>
        <w:t>Anne Schmitz</w:t>
      </w:r>
      <w:r w:rsidR="005E3DDB" w:rsidRPr="00A77042">
        <w:rPr>
          <w:rFonts w:ascii="Times New Roman" w:hAnsi="Times New Roman" w:cs="Times New Roman"/>
        </w:rPr>
        <w:t>,</w:t>
      </w:r>
      <w:r w:rsidR="00480B35">
        <w:rPr>
          <w:rFonts w:ascii="Times New Roman" w:hAnsi="Times New Roman" w:cs="Times New Roman"/>
        </w:rPr>
        <w:t xml:space="preserve"> Secretary /</w:t>
      </w:r>
      <w:r w:rsidR="005E3DDB" w:rsidRPr="00A77042">
        <w:rPr>
          <w:rFonts w:ascii="Times New Roman" w:hAnsi="Times New Roman" w:cs="Times New Roman"/>
        </w:rPr>
        <w:t xml:space="preserve"> </w:t>
      </w:r>
      <w:r w:rsidR="003D07F6" w:rsidRPr="00A77042">
        <w:rPr>
          <w:rFonts w:ascii="Times New Roman" w:hAnsi="Times New Roman" w:cs="Times New Roman"/>
        </w:rPr>
        <w:t xml:space="preserve">Deputy Commissioner, </w:t>
      </w:r>
      <w:r w:rsidR="00C10613" w:rsidRPr="00A77042">
        <w:rPr>
          <w:rFonts w:ascii="Times New Roman" w:hAnsi="Times New Roman" w:cs="Times New Roman"/>
        </w:rPr>
        <w:t>at the same address, email address</w:t>
      </w:r>
      <w:r w:rsidR="00D25B0F" w:rsidRPr="00A77042">
        <w:rPr>
          <w:rFonts w:ascii="Times New Roman" w:hAnsi="Times New Roman" w:cs="Times New Roman"/>
        </w:rPr>
        <w:t xml:space="preserve"> and telephone number</w:t>
      </w:r>
      <w:r w:rsidR="00C10613" w:rsidRPr="00A77042">
        <w:rPr>
          <w:rFonts w:ascii="Times New Roman" w:hAnsi="Times New Roman" w:cs="Times New Roman"/>
        </w:rPr>
        <w:t>.</w:t>
      </w:r>
    </w:p>
    <w:p w14:paraId="5D09CE28" w14:textId="77777777" w:rsidR="00FC08C9" w:rsidRPr="004542EA" w:rsidRDefault="00FC08C9" w:rsidP="00FB105D">
      <w:pPr>
        <w:ind w:left="-360" w:right="-360"/>
        <w:jc w:val="both"/>
        <w:rPr>
          <w:rFonts w:ascii="Times New Roman" w:hAnsi="Times New Roman" w:cs="Times New Roman"/>
          <w:sz w:val="16"/>
          <w:szCs w:val="16"/>
        </w:rPr>
      </w:pPr>
    </w:p>
    <w:p w14:paraId="5C36B39D" w14:textId="77777777" w:rsidR="00687728" w:rsidRPr="004542EA" w:rsidRDefault="00687728" w:rsidP="00FB105D">
      <w:pPr>
        <w:ind w:left="-360" w:right="-360"/>
        <w:jc w:val="both"/>
        <w:rPr>
          <w:rFonts w:ascii="Times New Roman" w:hAnsi="Times New Roman" w:cs="Times New Roman"/>
          <w:sz w:val="16"/>
          <w:szCs w:val="16"/>
        </w:rPr>
      </w:pPr>
      <w:r w:rsidRPr="004542EA">
        <w:rPr>
          <w:rFonts w:ascii="Times New Roman" w:hAnsi="Times New Roman" w:cs="Times New Roman"/>
          <w:b/>
        </w:rPr>
        <w:t>AVAILABILITY OF INITIAL STATEMENT OF REASONS, TEXT OF PROPOSED REGULATIONS, RULEMAKING FILE, AND INTERNET ACCESS:</w:t>
      </w:r>
    </w:p>
    <w:p w14:paraId="39957B22" w14:textId="77777777" w:rsidR="00687728" w:rsidRPr="004542EA" w:rsidRDefault="00687728" w:rsidP="00FB105D">
      <w:pPr>
        <w:ind w:left="-360" w:right="-360"/>
        <w:jc w:val="both"/>
        <w:rPr>
          <w:rFonts w:ascii="Times New Roman" w:hAnsi="Times New Roman" w:cs="Times New Roman"/>
          <w:sz w:val="16"/>
          <w:szCs w:val="16"/>
        </w:rPr>
      </w:pPr>
    </w:p>
    <w:p w14:paraId="36A18CD0" w14:textId="77777777" w:rsidR="005F507E" w:rsidRPr="005F507E" w:rsidRDefault="005F507E" w:rsidP="00FB105D">
      <w:pPr>
        <w:ind w:left="-360" w:right="-360"/>
        <w:jc w:val="both"/>
        <w:rPr>
          <w:rFonts w:ascii="Times New Roman" w:hAnsi="Times New Roman" w:cs="Times New Roman"/>
        </w:rPr>
      </w:pPr>
      <w:r>
        <w:rPr>
          <w:rFonts w:ascii="Times New Roman" w:hAnsi="Times New Roman" w:cs="Times New Roman"/>
        </w:rPr>
        <w:t xml:space="preserve">Throughout the rulemaking process, the WCAB will have its entire rulemaking file available for inspection and copying on the internet at </w:t>
      </w:r>
      <w:hyperlink r:id="rId14" w:history="1">
        <w:r w:rsidR="00FE4593" w:rsidRPr="00284A49">
          <w:rPr>
            <w:rStyle w:val="Hyperlink"/>
            <w:rFonts w:cs="Times"/>
          </w:rPr>
          <w:t>http://www.dir.ca.gov/WCAB/WCABProposedRegulations/2021/WCAB-Rulemaking/Index.htm</w:t>
        </w:r>
      </w:hyperlink>
      <w:r>
        <w:t>.  In addition, the above-cited materials may be accessed at the WCAB’s office at 455 Golden Gate Avenue, 9th Floor, San Francisco, CA 94102, between the hours of 9:00 AM and 4:30 PM, Monday through Friday (excluding holidays), by request.</w:t>
      </w:r>
      <w:r w:rsidR="008F50C5">
        <w:t xml:space="preserve">  Requests to inspect and copy the physical rulemaking file at the WCAB’s office may be directed to: </w:t>
      </w:r>
      <w:r w:rsidR="008F50C5">
        <w:rPr>
          <w:lang w:val="en"/>
        </w:rPr>
        <w:t>Julie Podbereski, Regulations Coordinator</w:t>
      </w:r>
      <w:r w:rsidR="008F50C5">
        <w:rPr>
          <w:rFonts w:ascii="Times New Roman" w:hAnsi="Times New Roman" w:cs="Times New Roman"/>
        </w:rPr>
        <w:t xml:space="preserve">, </w:t>
      </w:r>
      <w:r w:rsidR="008F50C5" w:rsidRPr="004542EA">
        <w:rPr>
          <w:rFonts w:ascii="Times New Roman" w:hAnsi="Times New Roman" w:cs="Times New Roman"/>
        </w:rPr>
        <w:t xml:space="preserve">Workers’ Compensation Appeals </w:t>
      </w:r>
      <w:r w:rsidR="008F50C5" w:rsidRPr="004542EA">
        <w:rPr>
          <w:rFonts w:ascii="Times New Roman" w:hAnsi="Times New Roman" w:cs="Times New Roman"/>
        </w:rPr>
        <w:lastRenderedPageBreak/>
        <w:t>Board</w:t>
      </w:r>
      <w:r w:rsidR="008F50C5">
        <w:rPr>
          <w:rFonts w:ascii="Times New Roman" w:hAnsi="Times New Roman" w:cs="Times New Roman"/>
        </w:rPr>
        <w:t xml:space="preserve">, </w:t>
      </w:r>
      <w:r w:rsidR="00875DBF">
        <w:rPr>
          <w:rFonts w:ascii="Times New Roman" w:hAnsi="Times New Roman" w:cs="Times New Roman"/>
        </w:rPr>
        <w:t>455 Golden Gate Avenue, Ninth Floor, San Francisco, CA 9410</w:t>
      </w:r>
      <w:r w:rsidR="00875DBF" w:rsidRPr="004542EA">
        <w:rPr>
          <w:rFonts w:ascii="Times New Roman" w:hAnsi="Times New Roman" w:cs="Times New Roman"/>
        </w:rPr>
        <w:t>2</w:t>
      </w:r>
      <w:r w:rsidR="008F50C5">
        <w:rPr>
          <w:rFonts w:ascii="Times New Roman" w:hAnsi="Times New Roman" w:cs="Times New Roman"/>
        </w:rPr>
        <w:t xml:space="preserve">, </w:t>
      </w:r>
      <w:r w:rsidR="008F50C5" w:rsidRPr="004542EA">
        <w:rPr>
          <w:rFonts w:ascii="Times New Roman" w:hAnsi="Times New Roman" w:cs="Times New Roman"/>
          <w:color w:val="000000"/>
        </w:rPr>
        <w:t xml:space="preserve">E-mail: </w:t>
      </w:r>
      <w:hyperlink r:id="rId15" w:history="1">
        <w:r w:rsidR="008F50C5" w:rsidRPr="004542EA">
          <w:rPr>
            <w:rStyle w:val="Hyperlink"/>
            <w:rFonts w:ascii="Times New Roman" w:hAnsi="Times New Roman"/>
          </w:rPr>
          <w:t>WCABRules@dir.ca.gov</w:t>
        </w:r>
      </w:hyperlink>
      <w:r w:rsidR="008F50C5">
        <w:rPr>
          <w:rFonts w:ascii="Times New Roman" w:hAnsi="Times New Roman" w:cs="Times New Roman"/>
        </w:rPr>
        <w:t xml:space="preserve">, </w:t>
      </w:r>
      <w:r w:rsidR="008F50C5">
        <w:rPr>
          <w:rFonts w:ascii="Times New Roman" w:hAnsi="Times New Roman" w:cs="Times New Roman"/>
          <w:color w:val="000000"/>
        </w:rPr>
        <w:t xml:space="preserve">Phone: </w:t>
      </w:r>
      <w:r w:rsidR="00C63A73" w:rsidRPr="00C63A73">
        <w:rPr>
          <w:rFonts w:ascii="Times New Roman" w:hAnsi="Times New Roman" w:cs="Times New Roman"/>
        </w:rPr>
        <w:t>(415) 703-456</w:t>
      </w:r>
      <w:r w:rsidR="008F50C5" w:rsidRPr="00C63A73">
        <w:rPr>
          <w:rFonts w:ascii="Times New Roman" w:hAnsi="Times New Roman" w:cs="Times New Roman"/>
        </w:rPr>
        <w:t>0</w:t>
      </w:r>
      <w:r w:rsidR="008F50C5">
        <w:rPr>
          <w:rFonts w:ascii="Times New Roman" w:hAnsi="Times New Roman" w:cs="Times New Roman"/>
        </w:rPr>
        <w:t>.</w:t>
      </w:r>
    </w:p>
    <w:p w14:paraId="6EA3C9A6" w14:textId="77777777" w:rsidR="00687728" w:rsidRPr="004542EA" w:rsidRDefault="00687728" w:rsidP="00FB105D">
      <w:pPr>
        <w:ind w:left="-360" w:right="-360"/>
        <w:jc w:val="both"/>
        <w:rPr>
          <w:rFonts w:ascii="Times New Roman" w:hAnsi="Times New Roman" w:cs="Times New Roman"/>
          <w:sz w:val="16"/>
          <w:szCs w:val="16"/>
        </w:rPr>
      </w:pPr>
    </w:p>
    <w:p w14:paraId="1C7BC717" w14:textId="77777777" w:rsidR="00774211" w:rsidRPr="004542EA" w:rsidRDefault="00774211" w:rsidP="00FB105D">
      <w:pPr>
        <w:ind w:left="-360" w:right="-360"/>
        <w:jc w:val="both"/>
        <w:rPr>
          <w:rFonts w:ascii="Times New Roman" w:hAnsi="Times New Roman" w:cs="Times New Roman"/>
          <w:b/>
          <w:bCs/>
        </w:rPr>
      </w:pPr>
      <w:r w:rsidRPr="004542EA">
        <w:rPr>
          <w:rFonts w:ascii="Times New Roman" w:hAnsi="Times New Roman" w:cs="Times New Roman"/>
          <w:b/>
          <w:bCs/>
        </w:rPr>
        <w:t>AUTOMATIC MAILING:</w:t>
      </w:r>
    </w:p>
    <w:p w14:paraId="5391727B" w14:textId="77777777" w:rsidR="00774211" w:rsidRPr="004542EA" w:rsidRDefault="00774211" w:rsidP="00FB105D">
      <w:pPr>
        <w:ind w:left="-360" w:right="-360"/>
        <w:jc w:val="both"/>
        <w:rPr>
          <w:rFonts w:ascii="Times New Roman" w:hAnsi="Times New Roman" w:cs="Times New Roman"/>
          <w:sz w:val="16"/>
          <w:szCs w:val="16"/>
        </w:rPr>
      </w:pPr>
    </w:p>
    <w:p w14:paraId="0DE1AA35" w14:textId="77777777" w:rsidR="00774211" w:rsidRPr="004542EA" w:rsidRDefault="00774211" w:rsidP="00FB105D">
      <w:pPr>
        <w:ind w:left="-360" w:right="-360"/>
        <w:jc w:val="both"/>
        <w:rPr>
          <w:rFonts w:ascii="Times New Roman" w:hAnsi="Times New Roman" w:cs="Times New Roman"/>
        </w:rPr>
      </w:pPr>
      <w:r w:rsidRPr="004542EA">
        <w:rPr>
          <w:rFonts w:ascii="Times New Roman" w:hAnsi="Times New Roman" w:cs="Times New Roman"/>
        </w:rPr>
        <w:t>A copy of this Notice, the Initial Statement of Reasons, and the text of the proposed regulations will automatically be sent to those interested persons on the mailing list of the WCAB, and to all persons who have requested notice of hearing as required by Labor Code Section 5307.4.</w:t>
      </w:r>
    </w:p>
    <w:p w14:paraId="254B7EB5" w14:textId="77777777" w:rsidR="00774211" w:rsidRPr="004542EA" w:rsidRDefault="00774211" w:rsidP="00FB105D">
      <w:pPr>
        <w:ind w:left="-360" w:right="-360"/>
        <w:jc w:val="both"/>
        <w:rPr>
          <w:rFonts w:ascii="Times New Roman" w:hAnsi="Times New Roman" w:cs="Times New Roman"/>
          <w:sz w:val="16"/>
          <w:szCs w:val="16"/>
        </w:rPr>
      </w:pPr>
    </w:p>
    <w:p w14:paraId="5C48BC38" w14:textId="77777777" w:rsidR="00704440" w:rsidRDefault="00774211" w:rsidP="00FB105D">
      <w:pPr>
        <w:ind w:left="-360" w:right="-360"/>
        <w:jc w:val="both"/>
        <w:rPr>
          <w:rFonts w:ascii="Times New Roman" w:hAnsi="Times New Roman" w:cs="Times New Roman"/>
        </w:rPr>
      </w:pPr>
      <w:r w:rsidRPr="004542EA">
        <w:rPr>
          <w:rFonts w:ascii="Times New Roman" w:hAnsi="Times New Roman" w:cs="Times New Roman"/>
        </w:rPr>
        <w:t xml:space="preserve">If adopted, the regulations </w:t>
      </w:r>
      <w:r w:rsidR="004542EA" w:rsidRPr="004542EA">
        <w:rPr>
          <w:rFonts w:ascii="Times New Roman" w:hAnsi="Times New Roman" w:cs="Times New Roman"/>
        </w:rPr>
        <w:t xml:space="preserve">with any final amendments </w:t>
      </w:r>
      <w:r w:rsidRPr="004542EA">
        <w:rPr>
          <w:rFonts w:ascii="Times New Roman" w:hAnsi="Times New Roman" w:cs="Times New Roman"/>
        </w:rPr>
        <w:t>will appear in the California Code of Regulations at Title 8,</w:t>
      </w:r>
      <w:r w:rsidR="005E3DDB">
        <w:rPr>
          <w:rFonts w:ascii="Times New Roman" w:hAnsi="Times New Roman" w:cs="Times New Roman"/>
        </w:rPr>
        <w:t xml:space="preserve"> Division 1, </w:t>
      </w:r>
      <w:r w:rsidRPr="004542EA">
        <w:rPr>
          <w:rFonts w:ascii="Times New Roman" w:hAnsi="Times New Roman" w:cs="Times New Roman"/>
        </w:rPr>
        <w:t>Chapter 4.5, Subchapter 2, commencing with Section 10300.</w:t>
      </w:r>
      <w:r w:rsidR="00F9626E" w:rsidRPr="004542EA">
        <w:rPr>
          <w:rFonts w:ascii="Times New Roman" w:hAnsi="Times New Roman" w:cs="Times New Roman"/>
        </w:rPr>
        <w:t xml:space="preserve">  The text of the final regulations also may be available through the website of the Office of Administrative Law at </w:t>
      </w:r>
      <w:hyperlink r:id="rId16" w:history="1">
        <w:r w:rsidR="00C22277" w:rsidRPr="00C60F79">
          <w:rPr>
            <w:rStyle w:val="Hyperlink"/>
            <w:rFonts w:ascii="Times New Roman" w:hAnsi="Times New Roman"/>
          </w:rPr>
          <w:t>www.oal.ca.gov</w:t>
        </w:r>
      </w:hyperlink>
      <w:r w:rsidR="00F9626E" w:rsidRPr="004542EA">
        <w:rPr>
          <w:rFonts w:ascii="Times New Roman" w:hAnsi="Times New Roman" w:cs="Times New Roman"/>
        </w:rPr>
        <w:t>.</w:t>
      </w:r>
    </w:p>
    <w:p w14:paraId="6D69A1B5" w14:textId="77777777" w:rsidR="00774211" w:rsidRPr="00704440" w:rsidRDefault="00774211" w:rsidP="00187050">
      <w:pPr>
        <w:rPr>
          <w:rFonts w:ascii="Times New Roman" w:hAnsi="Times New Roman" w:cs="Times New Roman"/>
        </w:rPr>
      </w:pPr>
    </w:p>
    <w:sectPr w:rsidR="00774211" w:rsidRPr="00704440" w:rsidSect="00345155">
      <w:headerReference w:type="even" r:id="rId17"/>
      <w:headerReference w:type="default" r:id="rId18"/>
      <w:footerReference w:type="even" r:id="rId19"/>
      <w:footerReference w:type="default" r:id="rId20"/>
      <w:headerReference w:type="first" r:id="rId21"/>
      <w:footerReference w:type="first" r:id="rId22"/>
      <w:pgSz w:w="12240" w:h="15840"/>
      <w:pgMar w:top="72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D570" w14:textId="77777777" w:rsidR="0050635C" w:rsidRDefault="0050635C">
      <w:r>
        <w:separator/>
      </w:r>
    </w:p>
  </w:endnote>
  <w:endnote w:type="continuationSeparator" w:id="0">
    <w:p w14:paraId="1F2BFD83" w14:textId="77777777" w:rsidR="0050635C" w:rsidRDefault="0050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671B" w14:textId="77777777" w:rsidR="00FC7A05" w:rsidRDefault="00FC7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F70B" w14:textId="77777777" w:rsidR="008D49BB" w:rsidRPr="003A6414" w:rsidRDefault="008D49BB" w:rsidP="003A6414">
    <w:pPr>
      <w:pStyle w:val="Footer"/>
      <w:framePr w:w="576" w:wrap="auto" w:vAnchor="page" w:hAnchor="page" w:x="5662" w:y="15185"/>
      <w:widowControl w:val="0"/>
      <w:jc w:val="right"/>
      <w:rPr>
        <w:rStyle w:val="PageNumber"/>
        <w:rFonts w:ascii="Times New Roman" w:hAnsi="Times New Roman"/>
        <w:sz w:val="20"/>
        <w:szCs w:val="20"/>
      </w:rPr>
    </w:pPr>
    <w:r w:rsidRPr="003A6414">
      <w:rPr>
        <w:rStyle w:val="PageNumber"/>
        <w:rFonts w:ascii="Times New Roman" w:hAnsi="Times New Roman"/>
        <w:sz w:val="20"/>
        <w:szCs w:val="20"/>
      </w:rPr>
      <w:fldChar w:fldCharType="begin"/>
    </w:r>
    <w:r w:rsidRPr="003A6414">
      <w:rPr>
        <w:rStyle w:val="PageNumber"/>
        <w:rFonts w:ascii="Times New Roman" w:hAnsi="Times New Roman"/>
        <w:sz w:val="20"/>
        <w:szCs w:val="20"/>
      </w:rPr>
      <w:instrText xml:space="preserve">PAGE  </w:instrText>
    </w:r>
    <w:r w:rsidRPr="003A6414">
      <w:rPr>
        <w:rStyle w:val="PageNumber"/>
        <w:rFonts w:ascii="Times New Roman" w:hAnsi="Times New Roman"/>
        <w:sz w:val="20"/>
        <w:szCs w:val="20"/>
      </w:rPr>
      <w:fldChar w:fldCharType="separate"/>
    </w:r>
    <w:r w:rsidR="00435006">
      <w:rPr>
        <w:rStyle w:val="PageNumber"/>
        <w:rFonts w:ascii="Times New Roman" w:hAnsi="Times New Roman"/>
        <w:noProof/>
        <w:sz w:val="20"/>
        <w:szCs w:val="20"/>
      </w:rPr>
      <w:t>2</w:t>
    </w:r>
    <w:r w:rsidRPr="003A6414">
      <w:rPr>
        <w:rStyle w:val="PageNumber"/>
        <w:rFonts w:ascii="Times New Roman" w:hAnsi="Times New Roman"/>
        <w:sz w:val="20"/>
        <w:szCs w:val="20"/>
      </w:rPr>
      <w:fldChar w:fldCharType="end"/>
    </w:r>
  </w:p>
  <w:p w14:paraId="355B35AB" w14:textId="77777777" w:rsidR="008D49BB" w:rsidRPr="00A93382" w:rsidRDefault="008D49BB" w:rsidP="003A6414">
    <w:pPr>
      <w:pStyle w:val="Footer"/>
      <w:widowControl w:val="0"/>
      <w:ind w:left="-360"/>
      <w:rPr>
        <w:rFonts w:ascii="Times New Roman" w:hAnsi="Times New Roman" w:cs="Times New Roman"/>
        <w:color w:val="000000"/>
        <w:sz w:val="12"/>
        <w:szCs w:val="12"/>
      </w:rPr>
    </w:pPr>
  </w:p>
  <w:p w14:paraId="07269E57" w14:textId="77777777" w:rsidR="008D49BB" w:rsidRPr="00633581" w:rsidRDefault="008D49BB" w:rsidP="003A6414">
    <w:pPr>
      <w:pStyle w:val="Footer"/>
      <w:widowControl w:val="0"/>
      <w:ind w:left="-360"/>
      <w:rPr>
        <w:rFonts w:ascii="Times New Roman" w:hAnsi="Times New Roman" w:cs="Times New Roman"/>
        <w:i/>
        <w:sz w:val="18"/>
        <w:szCs w:val="18"/>
      </w:rPr>
    </w:pPr>
    <w:smartTag w:uri="urn:schemas-microsoft-com:office:smarttags" w:element="place">
      <w:smartTag w:uri="urn:schemas-microsoft-com:office:smarttags" w:element="State">
        <w:r w:rsidRPr="00633581">
          <w:rPr>
            <w:rFonts w:ascii="Times New Roman" w:hAnsi="Times New Roman" w:cs="Times New Roman"/>
            <w:i/>
            <w:color w:val="000000"/>
            <w:sz w:val="18"/>
            <w:szCs w:val="18"/>
          </w:rPr>
          <w:t>California</w:t>
        </w:r>
      </w:smartTag>
    </w:smartTag>
    <w:r w:rsidRPr="00633581">
      <w:rPr>
        <w:rFonts w:ascii="Times New Roman" w:hAnsi="Times New Roman" w:cs="Times New Roman"/>
        <w:i/>
        <w:color w:val="000000"/>
        <w:sz w:val="18"/>
        <w:szCs w:val="18"/>
      </w:rPr>
      <w:t xml:space="preserve"> Relay Telephone Service for the deaf or hearing impaired from TDD Phones: 1-800-735-2929; from Voice Phones: 1-800-735-2922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6C74" w14:textId="77777777" w:rsidR="00FC7A05" w:rsidRDefault="00FC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34F4" w14:textId="77777777" w:rsidR="0050635C" w:rsidRDefault="0050635C">
      <w:r>
        <w:separator/>
      </w:r>
    </w:p>
  </w:footnote>
  <w:footnote w:type="continuationSeparator" w:id="0">
    <w:p w14:paraId="3FD5435C" w14:textId="77777777" w:rsidR="0050635C" w:rsidRDefault="0050635C">
      <w:r>
        <w:continuationSeparator/>
      </w:r>
    </w:p>
  </w:footnote>
  <w:footnote w:id="1">
    <w:p w14:paraId="2699101D" w14:textId="77777777" w:rsidR="008D49BB" w:rsidRPr="00B06C7E" w:rsidRDefault="008D49BB" w:rsidP="00075500">
      <w:pPr>
        <w:pStyle w:val="FootnoteText"/>
        <w:ind w:left="-360"/>
        <w:rPr>
          <w:rFonts w:ascii="Times New Roman" w:hAnsi="Times New Roman" w:cs="Times New Roman"/>
          <w:sz w:val="18"/>
          <w:szCs w:val="18"/>
        </w:rPr>
      </w:pPr>
      <w:r w:rsidRPr="00B97447">
        <w:rPr>
          <w:rStyle w:val="FootnoteReference"/>
          <w:rFonts w:ascii="Times New Roman" w:hAnsi="Times New Roman"/>
        </w:rPr>
        <w:footnoteRef/>
      </w:r>
      <w:r w:rsidRPr="00B97447">
        <w:rPr>
          <w:rFonts w:ascii="Times New Roman" w:hAnsi="Times New Roman" w:cs="Times New Roman"/>
        </w:rPr>
        <w:t xml:space="preserve"> </w:t>
      </w:r>
      <w:r w:rsidRPr="00B97447">
        <w:rPr>
          <w:rFonts w:ascii="Times New Roman" w:hAnsi="Times New Roman" w:cs="Times New Roman"/>
        </w:rPr>
        <w:tab/>
      </w:r>
      <w:r w:rsidRPr="00B06C7E">
        <w:rPr>
          <w:rFonts w:ascii="Times New Roman" w:hAnsi="Times New Roman" w:cs="Times New Roman"/>
          <w:sz w:val="18"/>
          <w:szCs w:val="18"/>
        </w:rPr>
        <w:t xml:space="preserve">See Cal. Code Regs., Title 8, </w:t>
      </w:r>
      <w:r w:rsidR="00801191">
        <w:rPr>
          <w:rFonts w:ascii="Times New Roman" w:hAnsi="Times New Roman" w:cs="Times New Roman"/>
          <w:sz w:val="18"/>
          <w:szCs w:val="18"/>
        </w:rPr>
        <w:t xml:space="preserve">Division 1, </w:t>
      </w:r>
      <w:r w:rsidRPr="00B06C7E">
        <w:rPr>
          <w:rFonts w:ascii="Times New Roman" w:hAnsi="Times New Roman" w:cs="Times New Roman"/>
          <w:sz w:val="18"/>
          <w:szCs w:val="18"/>
        </w:rPr>
        <w:t>Chapter 4.5, Subchapter 2, section 10300 et seq.</w:t>
      </w:r>
      <w:r w:rsidR="00FD3F55">
        <w:rPr>
          <w:rFonts w:ascii="Times New Roman" w:hAnsi="Times New Roman" w:cs="Times New Roman"/>
          <w:sz w:val="18"/>
          <w:szCs w:val="18"/>
        </w:rPr>
        <w:t xml:space="preserve"> </w:t>
      </w:r>
      <w:hyperlink w:anchor="ReturnInst1" w:history="1">
        <w:r w:rsidR="00A11266" w:rsidRPr="00A11266">
          <w:rPr>
            <w:rStyle w:val="Hyperlink"/>
            <w:rFonts w:ascii="Times New Roman" w:hAnsi="Times New Roman"/>
            <w:color w:val="FFFFFF" w:themeColor="background1"/>
            <w:sz w:val="18"/>
            <w:szCs w:val="18"/>
          </w:rPr>
          <w:t>Return.</w:t>
        </w:r>
      </w:hyperlink>
    </w:p>
  </w:footnote>
  <w:footnote w:id="2">
    <w:p w14:paraId="590BE5AD" w14:textId="77777777" w:rsidR="008D49BB" w:rsidRPr="00B06C7E" w:rsidRDefault="008D49BB" w:rsidP="00C5793D">
      <w:pPr>
        <w:pStyle w:val="FootnoteText"/>
        <w:ind w:left="-360"/>
        <w:rPr>
          <w:rFonts w:ascii="Times New Roman" w:hAnsi="Times New Roman" w:cs="Times New Roman"/>
          <w:sz w:val="18"/>
          <w:szCs w:val="18"/>
        </w:rPr>
      </w:pPr>
      <w:r w:rsidRPr="000E7805">
        <w:rPr>
          <w:rStyle w:val="FootnoteReference"/>
          <w:rFonts w:ascii="Times New Roman" w:hAnsi="Times New Roman"/>
        </w:rPr>
        <w:footnoteRef/>
      </w:r>
      <w:r w:rsidRPr="000E7805">
        <w:rPr>
          <w:rFonts w:ascii="Times New Roman" w:hAnsi="Times New Roman" w:cs="Times New Roman"/>
        </w:rPr>
        <w:t xml:space="preserve"> </w:t>
      </w:r>
      <w:r w:rsidRPr="000E7805">
        <w:rPr>
          <w:rFonts w:ascii="Times New Roman" w:hAnsi="Times New Roman" w:cs="Times New Roman"/>
        </w:rPr>
        <w:tab/>
      </w:r>
      <w:r w:rsidRPr="00B06C7E">
        <w:rPr>
          <w:rFonts w:ascii="Times New Roman" w:hAnsi="Times New Roman" w:cs="Times New Roman"/>
          <w:sz w:val="18"/>
          <w:szCs w:val="18"/>
        </w:rPr>
        <w:t>All further statutory references are to the Labor Code unless otherwise specified.</w:t>
      </w:r>
      <w:r w:rsidR="00BD77FE">
        <w:rPr>
          <w:rFonts w:ascii="Times New Roman" w:hAnsi="Times New Roman" w:cs="Times New Roman"/>
          <w:sz w:val="18"/>
          <w:szCs w:val="18"/>
        </w:rPr>
        <w:t xml:space="preserve"> </w:t>
      </w:r>
      <w:hyperlink w:anchor="ReturnInst2" w:history="1">
        <w:r w:rsidR="00BD77FE" w:rsidRPr="00A11266">
          <w:rPr>
            <w:rStyle w:val="Hyperlink"/>
            <w:rFonts w:ascii="Times New Roman" w:hAnsi="Times New Roman"/>
            <w:color w:val="FFFFFF" w:themeColor="background1"/>
            <w:sz w:val="18"/>
            <w:szCs w:val="18"/>
          </w:rPr>
          <w:t>Return.</w:t>
        </w:r>
      </w:hyperlink>
    </w:p>
  </w:footnote>
  <w:footnote w:id="3">
    <w:p w14:paraId="38770014" w14:textId="77777777" w:rsidR="008D49BB" w:rsidRPr="00B06C7E" w:rsidRDefault="008D49BB" w:rsidP="00C5793D">
      <w:pPr>
        <w:pStyle w:val="FootnoteText"/>
        <w:ind w:left="-360" w:right="-360"/>
        <w:jc w:val="both"/>
        <w:rPr>
          <w:rFonts w:ascii="Times New Roman" w:hAnsi="Times New Roman" w:cs="Times New Roman"/>
          <w:sz w:val="18"/>
          <w:szCs w:val="18"/>
        </w:rPr>
      </w:pPr>
      <w:r w:rsidRPr="000E7805">
        <w:rPr>
          <w:rStyle w:val="FootnoteReference"/>
          <w:rFonts w:ascii="Times New Roman" w:hAnsi="Times New Roman"/>
        </w:rPr>
        <w:footnoteRef/>
      </w:r>
      <w:r w:rsidRPr="000E7805">
        <w:rPr>
          <w:rFonts w:ascii="Times New Roman" w:hAnsi="Times New Roman" w:cs="Times New Roman"/>
        </w:rPr>
        <w:t xml:space="preserve"> </w:t>
      </w:r>
      <w:r w:rsidRPr="000E7805">
        <w:rPr>
          <w:rFonts w:ascii="Times New Roman" w:hAnsi="Times New Roman" w:cs="Times New Roman"/>
          <w:sz w:val="22"/>
          <w:szCs w:val="22"/>
        </w:rPr>
        <w:tab/>
      </w:r>
      <w:r w:rsidRPr="00B06C7E">
        <w:rPr>
          <w:rFonts w:ascii="Times New Roman" w:hAnsi="Times New Roman" w:cs="Times New Roman"/>
          <w:sz w:val="18"/>
          <w:szCs w:val="18"/>
        </w:rPr>
        <w:t xml:space="preserve">Under Government Code section 11351, the </w:t>
      </w:r>
      <w:smartTag w:uri="urn:schemas-microsoft-com:office:smarttags" w:element="PersonName">
        <w:r w:rsidRPr="00B06C7E">
          <w:rPr>
            <w:rFonts w:ascii="Times New Roman" w:hAnsi="Times New Roman" w:cs="Times New Roman"/>
            <w:sz w:val="18"/>
            <w:szCs w:val="18"/>
          </w:rPr>
          <w:t>WCAB</w:t>
        </w:r>
      </w:smartTag>
      <w:r w:rsidRPr="00B06C7E">
        <w:rPr>
          <w:rFonts w:ascii="Times New Roman" w:hAnsi="Times New Roman" w:cs="Times New Roman"/>
          <w:sz w:val="18"/>
          <w:szCs w:val="18"/>
        </w:rPr>
        <w:t xml:space="preserve"> is not subject to Article 5 (Gov. Code, § 11346 et seq.), Article 6 (</w:t>
      </w:r>
      <w:r w:rsidRPr="00B06C7E">
        <w:rPr>
          <w:rFonts w:ascii="Times New Roman" w:hAnsi="Times New Roman" w:cs="Times New Roman"/>
          <w:i/>
          <w:sz w:val="18"/>
          <w:szCs w:val="18"/>
        </w:rPr>
        <w:t>id</w:t>
      </w:r>
      <w:r w:rsidRPr="00B06C7E">
        <w:rPr>
          <w:rFonts w:ascii="Times New Roman" w:hAnsi="Times New Roman" w:cs="Times New Roman"/>
          <w:sz w:val="18"/>
          <w:szCs w:val="18"/>
        </w:rPr>
        <w:t>. § 11349 et seq.), Article 7 (</w:t>
      </w:r>
      <w:r w:rsidRPr="00B06C7E">
        <w:rPr>
          <w:rFonts w:ascii="Times New Roman" w:hAnsi="Times New Roman" w:cs="Times New Roman"/>
          <w:i/>
          <w:sz w:val="18"/>
          <w:szCs w:val="18"/>
        </w:rPr>
        <w:t>id</w:t>
      </w:r>
      <w:r w:rsidRPr="00B06C7E">
        <w:rPr>
          <w:rFonts w:ascii="Times New Roman" w:hAnsi="Times New Roman" w:cs="Times New Roman"/>
          <w:sz w:val="18"/>
          <w:szCs w:val="18"/>
        </w:rPr>
        <w:t>. § 11349.7 et seq.), or Article 8 (</w:t>
      </w:r>
      <w:r w:rsidRPr="00B06C7E">
        <w:rPr>
          <w:rFonts w:ascii="Times New Roman" w:hAnsi="Times New Roman" w:cs="Times New Roman"/>
          <w:i/>
          <w:sz w:val="18"/>
          <w:szCs w:val="18"/>
        </w:rPr>
        <w:t>id</w:t>
      </w:r>
      <w:r w:rsidRPr="00B06C7E">
        <w:rPr>
          <w:rFonts w:ascii="Times New Roman" w:hAnsi="Times New Roman" w:cs="Times New Roman"/>
          <w:sz w:val="18"/>
          <w:szCs w:val="18"/>
        </w:rPr>
        <w:t>. § 11350 et seq.) of the rulemaking provisions of the Administrative Procedures Act (APA), with the sole exception that section 11346.4(a)(5) [publication in the California Regulatory Notice Register] does apply to the WCAB.</w:t>
      </w:r>
      <w:r w:rsidR="00A11266">
        <w:rPr>
          <w:rFonts w:ascii="Times New Roman" w:hAnsi="Times New Roman" w:cs="Times New Roman"/>
          <w:sz w:val="18"/>
          <w:szCs w:val="18"/>
        </w:rPr>
        <w:t xml:space="preserve"> </w:t>
      </w:r>
      <w:hyperlink w:anchor="ReturnInst3" w:history="1">
        <w:r w:rsidR="00A11266" w:rsidRPr="00A11266">
          <w:rPr>
            <w:rStyle w:val="Hyperlink"/>
            <w:rFonts w:ascii="Times New Roman" w:hAnsi="Times New Roman"/>
            <w:color w:val="FFFFFF" w:themeColor="background1"/>
            <w:sz w:val="18"/>
            <w:szCs w:val="18"/>
          </w:rPr>
          <w:t>Return.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08B7" w14:textId="77777777" w:rsidR="00FC7A05" w:rsidRDefault="00FC7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B05A" w14:textId="77777777" w:rsidR="008D49BB" w:rsidRPr="003A6414" w:rsidRDefault="008D49BB" w:rsidP="00A57DFA">
    <w:pPr>
      <w:pStyle w:val="Header"/>
      <w:tabs>
        <w:tab w:val="clear" w:pos="4320"/>
        <w:tab w:val="clear" w:pos="8640"/>
      </w:tabs>
      <w:ind w:left="-360" w:right="-360"/>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F3CA" w14:textId="77777777" w:rsidR="00FC7A05" w:rsidRDefault="00FC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1162F"/>
    <w:multiLevelType w:val="hybridMultilevel"/>
    <w:tmpl w:val="18836F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6F4A8"/>
    <w:multiLevelType w:val="hybridMultilevel"/>
    <w:tmpl w:val="FF01D6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9911D5"/>
    <w:multiLevelType w:val="hybridMultilevel"/>
    <w:tmpl w:val="A60A1C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E0B0C6"/>
    <w:multiLevelType w:val="hybridMultilevel"/>
    <w:tmpl w:val="FD919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8D85C"/>
    <w:multiLevelType w:val="hybridMultilevel"/>
    <w:tmpl w:val="BC31C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2475D1"/>
    <w:multiLevelType w:val="hybridMultilevel"/>
    <w:tmpl w:val="506232C0"/>
    <w:lvl w:ilvl="0" w:tplc="1CB826F8">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DA122B"/>
    <w:multiLevelType w:val="hybridMultilevel"/>
    <w:tmpl w:val="7AC6F3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27CA37"/>
    <w:multiLevelType w:val="hybridMultilevel"/>
    <w:tmpl w:val="52CEF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E0A0E1"/>
    <w:multiLevelType w:val="hybridMultilevel"/>
    <w:tmpl w:val="AEF594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7317D1"/>
    <w:multiLevelType w:val="hybridMultilevel"/>
    <w:tmpl w:val="35972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62EFE"/>
    <w:multiLevelType w:val="hybridMultilevel"/>
    <w:tmpl w:val="06CBFE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667A7F"/>
    <w:multiLevelType w:val="hybridMultilevel"/>
    <w:tmpl w:val="9CA51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68A80"/>
    <w:multiLevelType w:val="hybridMultilevel"/>
    <w:tmpl w:val="73B17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B8B00"/>
    <w:multiLevelType w:val="hybridMultilevel"/>
    <w:tmpl w:val="267605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1"/>
  </w:num>
  <w:num w:numId="4">
    <w:abstractNumId w:val="9"/>
  </w:num>
  <w:num w:numId="5">
    <w:abstractNumId w:val="11"/>
  </w:num>
  <w:num w:numId="6">
    <w:abstractNumId w:val="3"/>
  </w:num>
  <w:num w:numId="7">
    <w:abstractNumId w:val="8"/>
  </w:num>
  <w:num w:numId="8">
    <w:abstractNumId w:val="7"/>
  </w:num>
  <w:num w:numId="9">
    <w:abstractNumId w:val="10"/>
  </w:num>
  <w:num w:numId="10">
    <w:abstractNumId w:val="6"/>
  </w:num>
  <w:num w:numId="11">
    <w:abstractNumId w:val="12"/>
  </w:num>
  <w:num w:numId="12">
    <w:abstractNumId w:val="13"/>
  </w:num>
  <w:num w:numId="13">
    <w:abstractNumId w:val="15"/>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A14F4D-045C-4CA6-BF3E-647C37CFCCC8}"/>
    <w:docVar w:name="dgnword-eventsink" w:val="39159168"/>
  </w:docVars>
  <w:rsids>
    <w:rsidRoot w:val="00FE6794"/>
    <w:rsid w:val="000143B3"/>
    <w:rsid w:val="00015570"/>
    <w:rsid w:val="000201B4"/>
    <w:rsid w:val="00034426"/>
    <w:rsid w:val="00035F1B"/>
    <w:rsid w:val="00036120"/>
    <w:rsid w:val="00036D48"/>
    <w:rsid w:val="00037662"/>
    <w:rsid w:val="00053AEF"/>
    <w:rsid w:val="00063E5E"/>
    <w:rsid w:val="00065FFC"/>
    <w:rsid w:val="00075500"/>
    <w:rsid w:val="00075CAB"/>
    <w:rsid w:val="00075E13"/>
    <w:rsid w:val="00086906"/>
    <w:rsid w:val="00090D19"/>
    <w:rsid w:val="000910B5"/>
    <w:rsid w:val="000A3CCA"/>
    <w:rsid w:val="000B43CF"/>
    <w:rsid w:val="000B4DF5"/>
    <w:rsid w:val="000C2714"/>
    <w:rsid w:val="000D6BC1"/>
    <w:rsid w:val="000D6CC4"/>
    <w:rsid w:val="000E02B8"/>
    <w:rsid w:val="000E1210"/>
    <w:rsid w:val="000E4D6B"/>
    <w:rsid w:val="000E66D3"/>
    <w:rsid w:val="000E781A"/>
    <w:rsid w:val="000F10F0"/>
    <w:rsid w:val="000F2D6E"/>
    <w:rsid w:val="00102845"/>
    <w:rsid w:val="00103415"/>
    <w:rsid w:val="001069C3"/>
    <w:rsid w:val="00106A65"/>
    <w:rsid w:val="001113AB"/>
    <w:rsid w:val="001256C9"/>
    <w:rsid w:val="001315B2"/>
    <w:rsid w:val="00131DFE"/>
    <w:rsid w:val="001508AD"/>
    <w:rsid w:val="00153ABE"/>
    <w:rsid w:val="0016113D"/>
    <w:rsid w:val="001645C2"/>
    <w:rsid w:val="00174BEA"/>
    <w:rsid w:val="00185803"/>
    <w:rsid w:val="00187050"/>
    <w:rsid w:val="0018786B"/>
    <w:rsid w:val="0019429C"/>
    <w:rsid w:val="001A2FD2"/>
    <w:rsid w:val="001B37DE"/>
    <w:rsid w:val="001C340B"/>
    <w:rsid w:val="001C4375"/>
    <w:rsid w:val="001C5A0A"/>
    <w:rsid w:val="001D1FB9"/>
    <w:rsid w:val="001D65DC"/>
    <w:rsid w:val="001E0C76"/>
    <w:rsid w:val="001E39A4"/>
    <w:rsid w:val="001E5B06"/>
    <w:rsid w:val="001E62A7"/>
    <w:rsid w:val="001E71B3"/>
    <w:rsid w:val="001F35DA"/>
    <w:rsid w:val="001F79A7"/>
    <w:rsid w:val="00206DC3"/>
    <w:rsid w:val="00207212"/>
    <w:rsid w:val="00215B4C"/>
    <w:rsid w:val="00215C44"/>
    <w:rsid w:val="00216B04"/>
    <w:rsid w:val="002176D5"/>
    <w:rsid w:val="0022276B"/>
    <w:rsid w:val="0022302D"/>
    <w:rsid w:val="00226EA5"/>
    <w:rsid w:val="002273E0"/>
    <w:rsid w:val="00240F81"/>
    <w:rsid w:val="002450D5"/>
    <w:rsid w:val="00245671"/>
    <w:rsid w:val="00252722"/>
    <w:rsid w:val="00253802"/>
    <w:rsid w:val="002566C0"/>
    <w:rsid w:val="00277F3A"/>
    <w:rsid w:val="002908CB"/>
    <w:rsid w:val="00292AC6"/>
    <w:rsid w:val="00297396"/>
    <w:rsid w:val="002A3A94"/>
    <w:rsid w:val="002A3F1B"/>
    <w:rsid w:val="002A50CD"/>
    <w:rsid w:val="002B6FDC"/>
    <w:rsid w:val="002C632C"/>
    <w:rsid w:val="002C7B27"/>
    <w:rsid w:val="002C7BDC"/>
    <w:rsid w:val="002C7CA9"/>
    <w:rsid w:val="002D2478"/>
    <w:rsid w:val="002E57A8"/>
    <w:rsid w:val="002E6994"/>
    <w:rsid w:val="002F06FF"/>
    <w:rsid w:val="00304265"/>
    <w:rsid w:val="00305981"/>
    <w:rsid w:val="003101B7"/>
    <w:rsid w:val="00314688"/>
    <w:rsid w:val="003213F8"/>
    <w:rsid w:val="00327AA3"/>
    <w:rsid w:val="00337CD6"/>
    <w:rsid w:val="00340288"/>
    <w:rsid w:val="00340EFB"/>
    <w:rsid w:val="00341A71"/>
    <w:rsid w:val="00342D01"/>
    <w:rsid w:val="00344A52"/>
    <w:rsid w:val="00345155"/>
    <w:rsid w:val="00366F46"/>
    <w:rsid w:val="00370785"/>
    <w:rsid w:val="0039405E"/>
    <w:rsid w:val="00396D06"/>
    <w:rsid w:val="003A0AF4"/>
    <w:rsid w:val="003A1903"/>
    <w:rsid w:val="003A4950"/>
    <w:rsid w:val="003A4AE5"/>
    <w:rsid w:val="003A6414"/>
    <w:rsid w:val="003A7F11"/>
    <w:rsid w:val="003B7A8A"/>
    <w:rsid w:val="003D07F6"/>
    <w:rsid w:val="003D4D85"/>
    <w:rsid w:val="003E2E73"/>
    <w:rsid w:val="003E43E9"/>
    <w:rsid w:val="003F1E5F"/>
    <w:rsid w:val="003F677E"/>
    <w:rsid w:val="00402A54"/>
    <w:rsid w:val="004065EC"/>
    <w:rsid w:val="00406A49"/>
    <w:rsid w:val="00411895"/>
    <w:rsid w:val="00412D8D"/>
    <w:rsid w:val="00422096"/>
    <w:rsid w:val="00422F28"/>
    <w:rsid w:val="00424A8B"/>
    <w:rsid w:val="00435006"/>
    <w:rsid w:val="004400B1"/>
    <w:rsid w:val="004542EA"/>
    <w:rsid w:val="00454DB4"/>
    <w:rsid w:val="00460793"/>
    <w:rsid w:val="00473E64"/>
    <w:rsid w:val="00480B35"/>
    <w:rsid w:val="00481DA3"/>
    <w:rsid w:val="00485DAE"/>
    <w:rsid w:val="0049174C"/>
    <w:rsid w:val="004951E6"/>
    <w:rsid w:val="00497894"/>
    <w:rsid w:val="00497BEA"/>
    <w:rsid w:val="004A7DF6"/>
    <w:rsid w:val="004B00E7"/>
    <w:rsid w:val="004B5C74"/>
    <w:rsid w:val="004C4CAC"/>
    <w:rsid w:val="004C72E4"/>
    <w:rsid w:val="004D2B81"/>
    <w:rsid w:val="004D4D04"/>
    <w:rsid w:val="004D6219"/>
    <w:rsid w:val="004E0BAB"/>
    <w:rsid w:val="004E2AEB"/>
    <w:rsid w:val="004F20B1"/>
    <w:rsid w:val="004F7CFC"/>
    <w:rsid w:val="0050635C"/>
    <w:rsid w:val="00511422"/>
    <w:rsid w:val="005134F7"/>
    <w:rsid w:val="00515454"/>
    <w:rsid w:val="0052271D"/>
    <w:rsid w:val="00523E4A"/>
    <w:rsid w:val="00537B4A"/>
    <w:rsid w:val="00543A13"/>
    <w:rsid w:val="0054409C"/>
    <w:rsid w:val="00545906"/>
    <w:rsid w:val="005471AD"/>
    <w:rsid w:val="00550A5A"/>
    <w:rsid w:val="005533B1"/>
    <w:rsid w:val="005549B9"/>
    <w:rsid w:val="00580513"/>
    <w:rsid w:val="00583701"/>
    <w:rsid w:val="00583722"/>
    <w:rsid w:val="00583B46"/>
    <w:rsid w:val="00584379"/>
    <w:rsid w:val="005872A2"/>
    <w:rsid w:val="0059386D"/>
    <w:rsid w:val="00594071"/>
    <w:rsid w:val="005A4432"/>
    <w:rsid w:val="005A48C1"/>
    <w:rsid w:val="005B32CA"/>
    <w:rsid w:val="005B6881"/>
    <w:rsid w:val="005B7EFB"/>
    <w:rsid w:val="005C2011"/>
    <w:rsid w:val="005C40D4"/>
    <w:rsid w:val="005C7E5A"/>
    <w:rsid w:val="005D632E"/>
    <w:rsid w:val="005D6B21"/>
    <w:rsid w:val="005E3DDB"/>
    <w:rsid w:val="005E4368"/>
    <w:rsid w:val="005E5928"/>
    <w:rsid w:val="005F0F64"/>
    <w:rsid w:val="005F507E"/>
    <w:rsid w:val="005F66F9"/>
    <w:rsid w:val="005F6EB5"/>
    <w:rsid w:val="005F7FDD"/>
    <w:rsid w:val="006028F5"/>
    <w:rsid w:val="0061766D"/>
    <w:rsid w:val="00625C18"/>
    <w:rsid w:val="006309AB"/>
    <w:rsid w:val="00633581"/>
    <w:rsid w:val="0064314A"/>
    <w:rsid w:val="00643888"/>
    <w:rsid w:val="00652E38"/>
    <w:rsid w:val="00652EF8"/>
    <w:rsid w:val="00653B6A"/>
    <w:rsid w:val="00653BAE"/>
    <w:rsid w:val="00661E8F"/>
    <w:rsid w:val="00664B4A"/>
    <w:rsid w:val="00664CB0"/>
    <w:rsid w:val="00681985"/>
    <w:rsid w:val="00685463"/>
    <w:rsid w:val="00686B83"/>
    <w:rsid w:val="00686CCC"/>
    <w:rsid w:val="00687728"/>
    <w:rsid w:val="00691738"/>
    <w:rsid w:val="006A19BE"/>
    <w:rsid w:val="006A23F2"/>
    <w:rsid w:val="006A3D32"/>
    <w:rsid w:val="006A51A9"/>
    <w:rsid w:val="006B12F1"/>
    <w:rsid w:val="006B39F3"/>
    <w:rsid w:val="006C28CA"/>
    <w:rsid w:val="006C362C"/>
    <w:rsid w:val="006D0A77"/>
    <w:rsid w:val="006D356D"/>
    <w:rsid w:val="006D5DA1"/>
    <w:rsid w:val="006E17DF"/>
    <w:rsid w:val="006F435E"/>
    <w:rsid w:val="006F6E03"/>
    <w:rsid w:val="00704440"/>
    <w:rsid w:val="00705154"/>
    <w:rsid w:val="00716C8B"/>
    <w:rsid w:val="00720044"/>
    <w:rsid w:val="0072363C"/>
    <w:rsid w:val="00724878"/>
    <w:rsid w:val="00756911"/>
    <w:rsid w:val="0076157E"/>
    <w:rsid w:val="007726E7"/>
    <w:rsid w:val="00774211"/>
    <w:rsid w:val="0077472E"/>
    <w:rsid w:val="00796763"/>
    <w:rsid w:val="007A4AFE"/>
    <w:rsid w:val="007B0936"/>
    <w:rsid w:val="007B147C"/>
    <w:rsid w:val="007B6289"/>
    <w:rsid w:val="007C3408"/>
    <w:rsid w:val="007C5E1D"/>
    <w:rsid w:val="007C7160"/>
    <w:rsid w:val="007E073E"/>
    <w:rsid w:val="007E1D85"/>
    <w:rsid w:val="007E520E"/>
    <w:rsid w:val="007E579C"/>
    <w:rsid w:val="007E697C"/>
    <w:rsid w:val="007F0D8F"/>
    <w:rsid w:val="007F15B8"/>
    <w:rsid w:val="007F29F3"/>
    <w:rsid w:val="007F2A07"/>
    <w:rsid w:val="007F2D6C"/>
    <w:rsid w:val="007F309F"/>
    <w:rsid w:val="007F3790"/>
    <w:rsid w:val="00801191"/>
    <w:rsid w:val="00803139"/>
    <w:rsid w:val="008052D3"/>
    <w:rsid w:val="008078CC"/>
    <w:rsid w:val="00816DF8"/>
    <w:rsid w:val="00823065"/>
    <w:rsid w:val="00835438"/>
    <w:rsid w:val="00844C97"/>
    <w:rsid w:val="008475C2"/>
    <w:rsid w:val="008617BC"/>
    <w:rsid w:val="00866323"/>
    <w:rsid w:val="00875DBF"/>
    <w:rsid w:val="0088503B"/>
    <w:rsid w:val="00896F96"/>
    <w:rsid w:val="008B1E6C"/>
    <w:rsid w:val="008B3E46"/>
    <w:rsid w:val="008B4D51"/>
    <w:rsid w:val="008B51C8"/>
    <w:rsid w:val="008B585B"/>
    <w:rsid w:val="008C3C6F"/>
    <w:rsid w:val="008C4B21"/>
    <w:rsid w:val="008D1C9E"/>
    <w:rsid w:val="008D407A"/>
    <w:rsid w:val="008D49BB"/>
    <w:rsid w:val="008D535D"/>
    <w:rsid w:val="008D5E3F"/>
    <w:rsid w:val="008E0185"/>
    <w:rsid w:val="008F508A"/>
    <w:rsid w:val="008F50C5"/>
    <w:rsid w:val="00903272"/>
    <w:rsid w:val="00904E00"/>
    <w:rsid w:val="00910533"/>
    <w:rsid w:val="00917AEA"/>
    <w:rsid w:val="009245A3"/>
    <w:rsid w:val="00927E88"/>
    <w:rsid w:val="00945C29"/>
    <w:rsid w:val="00952BB0"/>
    <w:rsid w:val="00957500"/>
    <w:rsid w:val="00957FA7"/>
    <w:rsid w:val="009610AE"/>
    <w:rsid w:val="00965820"/>
    <w:rsid w:val="00971857"/>
    <w:rsid w:val="00972CDD"/>
    <w:rsid w:val="0098344C"/>
    <w:rsid w:val="00983F66"/>
    <w:rsid w:val="00985190"/>
    <w:rsid w:val="009920BF"/>
    <w:rsid w:val="009A4E18"/>
    <w:rsid w:val="009A7194"/>
    <w:rsid w:val="009A7B0C"/>
    <w:rsid w:val="009B0A9A"/>
    <w:rsid w:val="009B30B7"/>
    <w:rsid w:val="009C18F2"/>
    <w:rsid w:val="009D3A5F"/>
    <w:rsid w:val="009D7146"/>
    <w:rsid w:val="009E6376"/>
    <w:rsid w:val="009F2292"/>
    <w:rsid w:val="009F3F1D"/>
    <w:rsid w:val="009F694D"/>
    <w:rsid w:val="00A0273C"/>
    <w:rsid w:val="00A05788"/>
    <w:rsid w:val="00A11266"/>
    <w:rsid w:val="00A137B0"/>
    <w:rsid w:val="00A201E8"/>
    <w:rsid w:val="00A41B68"/>
    <w:rsid w:val="00A56092"/>
    <w:rsid w:val="00A57DFA"/>
    <w:rsid w:val="00A654A4"/>
    <w:rsid w:val="00A66402"/>
    <w:rsid w:val="00A66B3D"/>
    <w:rsid w:val="00A751C0"/>
    <w:rsid w:val="00A76F9E"/>
    <w:rsid w:val="00A77042"/>
    <w:rsid w:val="00A87847"/>
    <w:rsid w:val="00A93382"/>
    <w:rsid w:val="00A94678"/>
    <w:rsid w:val="00A953E4"/>
    <w:rsid w:val="00AA0B03"/>
    <w:rsid w:val="00AA14EE"/>
    <w:rsid w:val="00AB3CE3"/>
    <w:rsid w:val="00AD6710"/>
    <w:rsid w:val="00AE0EA4"/>
    <w:rsid w:val="00AE123B"/>
    <w:rsid w:val="00AE4A4A"/>
    <w:rsid w:val="00AF0965"/>
    <w:rsid w:val="00AF1CAA"/>
    <w:rsid w:val="00AF596F"/>
    <w:rsid w:val="00B060DC"/>
    <w:rsid w:val="00B06C7E"/>
    <w:rsid w:val="00B06E10"/>
    <w:rsid w:val="00B071DF"/>
    <w:rsid w:val="00B118F6"/>
    <w:rsid w:val="00B1210A"/>
    <w:rsid w:val="00B121B0"/>
    <w:rsid w:val="00B134E7"/>
    <w:rsid w:val="00B13629"/>
    <w:rsid w:val="00B155F3"/>
    <w:rsid w:val="00B16BCC"/>
    <w:rsid w:val="00B21155"/>
    <w:rsid w:val="00B21185"/>
    <w:rsid w:val="00B342BC"/>
    <w:rsid w:val="00B34FF9"/>
    <w:rsid w:val="00B3561F"/>
    <w:rsid w:val="00B42C05"/>
    <w:rsid w:val="00B43503"/>
    <w:rsid w:val="00B53756"/>
    <w:rsid w:val="00B61678"/>
    <w:rsid w:val="00B629D0"/>
    <w:rsid w:val="00B66F11"/>
    <w:rsid w:val="00B67708"/>
    <w:rsid w:val="00B7093F"/>
    <w:rsid w:val="00B74A29"/>
    <w:rsid w:val="00B82465"/>
    <w:rsid w:val="00B828FD"/>
    <w:rsid w:val="00B83A0F"/>
    <w:rsid w:val="00B9438E"/>
    <w:rsid w:val="00B95EA6"/>
    <w:rsid w:val="00B97447"/>
    <w:rsid w:val="00BA0050"/>
    <w:rsid w:val="00BA4FE3"/>
    <w:rsid w:val="00BC07A6"/>
    <w:rsid w:val="00BC0879"/>
    <w:rsid w:val="00BD19BE"/>
    <w:rsid w:val="00BD2C62"/>
    <w:rsid w:val="00BD77FE"/>
    <w:rsid w:val="00BE0517"/>
    <w:rsid w:val="00BE1B4D"/>
    <w:rsid w:val="00BE48DE"/>
    <w:rsid w:val="00BE6691"/>
    <w:rsid w:val="00C005A9"/>
    <w:rsid w:val="00C05261"/>
    <w:rsid w:val="00C10613"/>
    <w:rsid w:val="00C11FD5"/>
    <w:rsid w:val="00C142B1"/>
    <w:rsid w:val="00C14C6D"/>
    <w:rsid w:val="00C16E63"/>
    <w:rsid w:val="00C22277"/>
    <w:rsid w:val="00C25555"/>
    <w:rsid w:val="00C304FC"/>
    <w:rsid w:val="00C31BB0"/>
    <w:rsid w:val="00C33910"/>
    <w:rsid w:val="00C34FA2"/>
    <w:rsid w:val="00C40323"/>
    <w:rsid w:val="00C5793D"/>
    <w:rsid w:val="00C63A73"/>
    <w:rsid w:val="00C82B49"/>
    <w:rsid w:val="00C840A1"/>
    <w:rsid w:val="00C84FFD"/>
    <w:rsid w:val="00CC3E4E"/>
    <w:rsid w:val="00CC473D"/>
    <w:rsid w:val="00CC6747"/>
    <w:rsid w:val="00CD29C7"/>
    <w:rsid w:val="00CD2CFC"/>
    <w:rsid w:val="00CD4A53"/>
    <w:rsid w:val="00CE3EFF"/>
    <w:rsid w:val="00D027D3"/>
    <w:rsid w:val="00D0347F"/>
    <w:rsid w:val="00D03920"/>
    <w:rsid w:val="00D03E13"/>
    <w:rsid w:val="00D05BE5"/>
    <w:rsid w:val="00D11F49"/>
    <w:rsid w:val="00D20A5B"/>
    <w:rsid w:val="00D25B0F"/>
    <w:rsid w:val="00D25EC4"/>
    <w:rsid w:val="00D307E1"/>
    <w:rsid w:val="00D35165"/>
    <w:rsid w:val="00D431D8"/>
    <w:rsid w:val="00D45E2A"/>
    <w:rsid w:val="00D55C27"/>
    <w:rsid w:val="00D63463"/>
    <w:rsid w:val="00D90D23"/>
    <w:rsid w:val="00D9480D"/>
    <w:rsid w:val="00DA19CC"/>
    <w:rsid w:val="00DB02A0"/>
    <w:rsid w:val="00DB1678"/>
    <w:rsid w:val="00DC1217"/>
    <w:rsid w:val="00DC2AE7"/>
    <w:rsid w:val="00DC4DFB"/>
    <w:rsid w:val="00DE7846"/>
    <w:rsid w:val="00DF0770"/>
    <w:rsid w:val="00DF1485"/>
    <w:rsid w:val="00DF190C"/>
    <w:rsid w:val="00DF66FA"/>
    <w:rsid w:val="00E0061A"/>
    <w:rsid w:val="00E117F0"/>
    <w:rsid w:val="00E14CB9"/>
    <w:rsid w:val="00E2441B"/>
    <w:rsid w:val="00E335D9"/>
    <w:rsid w:val="00E405E1"/>
    <w:rsid w:val="00E44C93"/>
    <w:rsid w:val="00E464A9"/>
    <w:rsid w:val="00E5784B"/>
    <w:rsid w:val="00E60B8D"/>
    <w:rsid w:val="00E62A2B"/>
    <w:rsid w:val="00E73F1E"/>
    <w:rsid w:val="00E75517"/>
    <w:rsid w:val="00E845EE"/>
    <w:rsid w:val="00EA3FA5"/>
    <w:rsid w:val="00EB2603"/>
    <w:rsid w:val="00EB4884"/>
    <w:rsid w:val="00EB5E62"/>
    <w:rsid w:val="00ED074C"/>
    <w:rsid w:val="00ED2781"/>
    <w:rsid w:val="00EE1B48"/>
    <w:rsid w:val="00EE32A1"/>
    <w:rsid w:val="00EE48F4"/>
    <w:rsid w:val="00EE5A7C"/>
    <w:rsid w:val="00EF1A79"/>
    <w:rsid w:val="00EF26A9"/>
    <w:rsid w:val="00EF571E"/>
    <w:rsid w:val="00EF5994"/>
    <w:rsid w:val="00F032B3"/>
    <w:rsid w:val="00F042FA"/>
    <w:rsid w:val="00F05907"/>
    <w:rsid w:val="00F07691"/>
    <w:rsid w:val="00F155B6"/>
    <w:rsid w:val="00F20AA9"/>
    <w:rsid w:val="00F256FB"/>
    <w:rsid w:val="00F323A8"/>
    <w:rsid w:val="00F34B5F"/>
    <w:rsid w:val="00F401FD"/>
    <w:rsid w:val="00F42D0C"/>
    <w:rsid w:val="00F434D6"/>
    <w:rsid w:val="00F46441"/>
    <w:rsid w:val="00F50231"/>
    <w:rsid w:val="00F5220A"/>
    <w:rsid w:val="00F65B03"/>
    <w:rsid w:val="00F85A5A"/>
    <w:rsid w:val="00F9626E"/>
    <w:rsid w:val="00FB105D"/>
    <w:rsid w:val="00FC08C9"/>
    <w:rsid w:val="00FC3DEA"/>
    <w:rsid w:val="00FC7A05"/>
    <w:rsid w:val="00FD3F55"/>
    <w:rsid w:val="00FE4593"/>
    <w:rsid w:val="00FE6794"/>
    <w:rsid w:val="00FE74E7"/>
    <w:rsid w:val="00FF18E6"/>
    <w:rsid w:val="00FF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974A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ind w:left="720"/>
      <w:outlineLvl w:val="0"/>
    </w:pPr>
    <w:rPr>
      <w:rFonts w:ascii="Bookman Old Style" w:hAnsi="Bookman Old Style" w:cs="Bookman Old Style"/>
      <w:b/>
      <w:bCs/>
      <w:strike/>
    </w:rPr>
  </w:style>
  <w:style w:type="paragraph" w:styleId="Heading2">
    <w:name w:val="heading 2"/>
    <w:basedOn w:val="Normal"/>
    <w:next w:val="Normal"/>
    <w:qFormat/>
    <w:pPr>
      <w:keepNext/>
      <w:tabs>
        <w:tab w:val="left" w:pos="1620"/>
      </w:tabs>
      <w:ind w:left="720" w:firstLine="720"/>
      <w:outlineLvl w:val="1"/>
    </w:pPr>
    <w:rPr>
      <w:rFonts w:ascii="Bookman Old Style" w:hAnsi="Bookman Old Style" w:cs="Bookman Old Style"/>
      <w:b/>
      <w:bCs/>
      <w:strike/>
    </w:rPr>
  </w:style>
  <w:style w:type="paragraph" w:styleId="Heading3">
    <w:name w:val="heading 3"/>
    <w:basedOn w:val="Normal"/>
    <w:next w:val="Normal"/>
    <w:qFormat/>
    <w:pPr>
      <w:keepNext/>
      <w:jc w:val="center"/>
      <w:outlineLvl w:val="2"/>
    </w:pPr>
    <w:rPr>
      <w:rFonts w:ascii="Palatino Linotype" w:hAnsi="Palatino Linotype" w:cs="Palatino Linotype"/>
      <w:b/>
      <w:bCs/>
    </w:rPr>
  </w:style>
  <w:style w:type="paragraph" w:styleId="Heading4">
    <w:name w:val="heading 4"/>
    <w:basedOn w:val="Normal"/>
    <w:next w:val="Normal"/>
    <w:qFormat/>
    <w:pPr>
      <w:keepNext/>
      <w:jc w:val="center"/>
      <w:outlineLvl w:val="3"/>
    </w:pPr>
    <w:rPr>
      <w:rFonts w:ascii="Palatino Linotype" w:hAnsi="Palatino Linotype" w:cs="Palatino Linotype"/>
      <w:b/>
      <w:bCs/>
      <w:sz w:val="18"/>
      <w:szCs w:val="18"/>
      <w:u w:val="single"/>
    </w:rPr>
  </w:style>
  <w:style w:type="paragraph" w:styleId="Heading5">
    <w:name w:val="heading 5"/>
    <w:basedOn w:val="Normal"/>
    <w:next w:val="Normal"/>
    <w:qFormat/>
    <w:rsid w:val="00B5375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1EFB"/>
    <w:pPr>
      <w:autoSpaceDE/>
      <w:autoSpaceDN/>
    </w:pPr>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qFormat/>
    <w:pPr>
      <w:jc w:val="center"/>
    </w:pPr>
    <w:rPr>
      <w:rFonts w:ascii="Bookman Old Style" w:hAnsi="Bookman Old Style" w:cs="Bookman Old Style"/>
      <w:b/>
      <w:bCs/>
    </w:rPr>
  </w:style>
  <w:style w:type="paragraph" w:styleId="BodyText">
    <w:name w:val="Body Text"/>
    <w:basedOn w:val="Normal"/>
    <w:pPr>
      <w:autoSpaceDE/>
      <w:autoSpaceDN/>
      <w:spacing w:before="240"/>
      <w:ind w:right="-180"/>
    </w:pPr>
  </w:style>
  <w:style w:type="character" w:styleId="FollowedHyperlink">
    <w:name w:val="FollowedHyperlink"/>
    <w:rPr>
      <w:rFonts w:cs="Times New Roman"/>
      <w:color w:val="800080"/>
      <w:u w:val="single"/>
    </w:rPr>
  </w:style>
  <w:style w:type="paragraph" w:styleId="Header">
    <w:name w:val="header"/>
    <w:basedOn w:val="Normal"/>
    <w:pPr>
      <w:tabs>
        <w:tab w:val="center" w:pos="4320"/>
        <w:tab w:val="right" w:pos="8640"/>
      </w:tabs>
    </w:pPr>
  </w:style>
  <w:style w:type="character" w:styleId="FootnoteReference">
    <w:name w:val="footnote reference"/>
    <w:semiHidden/>
    <w:rsid w:val="003E43E9"/>
    <w:rPr>
      <w:rFonts w:cs="Times New Roman"/>
      <w:position w:val="6"/>
      <w:sz w:val="16"/>
      <w:szCs w:val="16"/>
    </w:rPr>
  </w:style>
  <w:style w:type="paragraph" w:styleId="FootnoteText">
    <w:name w:val="footnote text"/>
    <w:aliases w:val="FOOTNOTES (NEW)"/>
    <w:basedOn w:val="Normal"/>
    <w:semiHidden/>
    <w:rsid w:val="003E43E9"/>
    <w:pPr>
      <w:overflowPunct w:val="0"/>
      <w:adjustRightInd w:val="0"/>
      <w:textAlignment w:val="baseline"/>
    </w:pPr>
    <w:rPr>
      <w:sz w:val="20"/>
      <w:szCs w:val="20"/>
    </w:rPr>
  </w:style>
  <w:style w:type="character" w:customStyle="1" w:styleId="documentbody1">
    <w:name w:val="documentbody1"/>
    <w:rsid w:val="003E43E9"/>
    <w:rPr>
      <w:rFonts w:ascii="Verdana" w:hAnsi="Verdana" w:cs="Verdana"/>
      <w:sz w:val="19"/>
      <w:szCs w:val="19"/>
    </w:rPr>
  </w:style>
  <w:style w:type="character" w:customStyle="1" w:styleId="normaltextfont">
    <w:name w:val="normaltextfont"/>
    <w:rsid w:val="00036D48"/>
    <w:rPr>
      <w:rFonts w:ascii="Arial" w:hAnsi="Arial" w:cs="Arial"/>
      <w:sz w:val="20"/>
      <w:szCs w:val="20"/>
    </w:rPr>
  </w:style>
  <w:style w:type="character" w:customStyle="1" w:styleId="EmailStyle261">
    <w:name w:val="EmailStyle261"/>
    <w:semiHidden/>
    <w:rsid w:val="00BC07A6"/>
    <w:rPr>
      <w:rFonts w:ascii="Times New Roman" w:hAnsi="Times New Roman" w:cs="Times New Roman"/>
      <w:color w:val="0000FF"/>
      <w:sz w:val="24"/>
      <w:szCs w:val="24"/>
      <w:u w:val="none"/>
    </w:rPr>
  </w:style>
  <w:style w:type="paragraph" w:styleId="List">
    <w:name w:val="List"/>
    <w:basedOn w:val="Normal"/>
    <w:rsid w:val="004F20B1"/>
    <w:pPr>
      <w:autoSpaceDE/>
      <w:autoSpaceDN/>
      <w:ind w:left="360" w:hanging="360"/>
    </w:pPr>
    <w:rPr>
      <w:rFonts w:ascii="Times New Roman" w:hAnsi="Times New Roman" w:cs="Times New Roman"/>
    </w:rPr>
  </w:style>
  <w:style w:type="paragraph" w:styleId="List2">
    <w:name w:val="List 2"/>
    <w:basedOn w:val="Normal"/>
    <w:rsid w:val="004F20B1"/>
    <w:pPr>
      <w:autoSpaceDE/>
      <w:autoSpaceDN/>
      <w:ind w:left="720" w:hanging="360"/>
    </w:pPr>
    <w:rPr>
      <w:rFonts w:ascii="Times New Roman" w:hAnsi="Times New Roman" w:cs="Times New Roman"/>
    </w:rPr>
  </w:style>
  <w:style w:type="paragraph" w:styleId="BodyText2">
    <w:name w:val="Body Text 2"/>
    <w:basedOn w:val="Normal"/>
    <w:rsid w:val="004951E6"/>
    <w:pPr>
      <w:spacing w:after="120" w:line="480" w:lineRule="auto"/>
    </w:pPr>
  </w:style>
  <w:style w:type="paragraph" w:styleId="BodyText3">
    <w:name w:val="Body Text 3"/>
    <w:basedOn w:val="Normal"/>
    <w:rsid w:val="004951E6"/>
    <w:pPr>
      <w:spacing w:after="120"/>
    </w:pPr>
    <w:rPr>
      <w:sz w:val="16"/>
      <w:szCs w:val="16"/>
    </w:rPr>
  </w:style>
  <w:style w:type="paragraph" w:styleId="BodyTextIndent">
    <w:name w:val="Body Text Indent"/>
    <w:basedOn w:val="Normal"/>
    <w:rsid w:val="004951E6"/>
    <w:pPr>
      <w:spacing w:after="120"/>
      <w:ind w:left="360"/>
    </w:pPr>
  </w:style>
  <w:style w:type="character" w:customStyle="1" w:styleId="resultsublistitem1">
    <w:name w:val="resultsublistitem1"/>
    <w:rsid w:val="00957500"/>
    <w:rPr>
      <w:rFonts w:ascii="Arial" w:hAnsi="Arial" w:cs="Arial"/>
      <w:sz w:val="16"/>
      <w:szCs w:val="16"/>
    </w:rPr>
  </w:style>
  <w:style w:type="paragraph" w:styleId="CommentText">
    <w:name w:val="annotation text"/>
    <w:basedOn w:val="Normal"/>
    <w:link w:val="CommentTextChar"/>
    <w:semiHidden/>
    <w:rsid w:val="00DF66FA"/>
    <w:pPr>
      <w:autoSpaceDE/>
      <w:autoSpaceDN/>
    </w:pPr>
    <w:rPr>
      <w:rFonts w:ascii="Times New Roman" w:hAnsi="Times New Roman" w:cs="Times New Roman"/>
      <w:sz w:val="20"/>
      <w:szCs w:val="20"/>
    </w:rPr>
  </w:style>
  <w:style w:type="character" w:styleId="CommentReference">
    <w:name w:val="annotation reference"/>
    <w:semiHidden/>
    <w:rsid w:val="00DF66FA"/>
    <w:rPr>
      <w:sz w:val="16"/>
      <w:szCs w:val="16"/>
    </w:rPr>
  </w:style>
  <w:style w:type="paragraph" w:customStyle="1" w:styleId="Default">
    <w:name w:val="Default"/>
    <w:rsid w:val="007236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98344C"/>
    <w:pPr>
      <w:autoSpaceDE w:val="0"/>
      <w:autoSpaceDN w:val="0"/>
    </w:pPr>
    <w:rPr>
      <w:rFonts w:ascii="Times" w:hAnsi="Times" w:cs="Times"/>
      <w:b/>
      <w:bCs/>
    </w:rPr>
  </w:style>
  <w:style w:type="character" w:customStyle="1" w:styleId="CommentTextChar">
    <w:name w:val="Comment Text Char"/>
    <w:basedOn w:val="DefaultParagraphFont"/>
    <w:link w:val="CommentText"/>
    <w:semiHidden/>
    <w:rsid w:val="0098344C"/>
  </w:style>
  <w:style w:type="character" w:customStyle="1" w:styleId="CommentSubjectChar">
    <w:name w:val="Comment Subject Char"/>
    <w:link w:val="CommentSubject"/>
    <w:rsid w:val="0098344C"/>
    <w:rPr>
      <w:rFonts w:ascii="Times" w:hAnsi="Times" w:cs="Times"/>
      <w:b/>
      <w:bCs/>
    </w:rPr>
  </w:style>
  <w:style w:type="paragraph" w:styleId="NoSpacing">
    <w:name w:val="No Spacing"/>
    <w:uiPriority w:val="1"/>
    <w:qFormat/>
    <w:rsid w:val="00A41B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48"/>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48"/>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48"/>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48"/>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48"/>
          <w:marRight w:val="0"/>
          <w:marTop w:val="0"/>
          <w:marBottom w:val="0"/>
          <w:divBdr>
            <w:top w:val="none" w:sz="0" w:space="0" w:color="auto"/>
            <w:left w:val="none" w:sz="0" w:space="0" w:color="auto"/>
            <w:bottom w:val="none" w:sz="0" w:space="0" w:color="auto"/>
            <w:right w:val="none" w:sz="0" w:space="0" w:color="auto"/>
          </w:divBdr>
        </w:div>
      </w:divsChild>
    </w:div>
    <w:div w:id="18372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7dMmzbyM5F" TargetMode="External"/><Relationship Id="rId13" Type="http://schemas.openxmlformats.org/officeDocument/2006/relationships/hyperlink" Target="mailto:WCABRules@dir.c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WCABRules@dir.c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cr.oal.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g/7dMmzbyM5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CABRules@dir.ca.gov" TargetMode="External"/><Relationship Id="rId23" Type="http://schemas.openxmlformats.org/officeDocument/2006/relationships/fontTable" Target="fontTable.xml"/><Relationship Id="rId10" Type="http://schemas.openxmlformats.org/officeDocument/2006/relationships/hyperlink" Target="https://forms.office.com/g/7dMmzbyM5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g/7dMmzbyM5F" TargetMode="External"/><Relationship Id="rId14" Type="http://schemas.openxmlformats.org/officeDocument/2006/relationships/hyperlink" Target="http://www.dir.ca.gov/WCAB/WCABProposedRegulations/2021/WCAB-Rulemaking/Index.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F83356-548F-4AB7-8B7C-865CE89C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8316</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Notice of Proposed Rulemaking</vt:lpstr>
    </vt:vector>
  </TitlesOfParts>
  <Company/>
  <LinksUpToDate>false</LinksUpToDate>
  <CharactersWithSpaces>9755</CharactersWithSpaces>
  <SharedDoc>false</SharedDoc>
  <HLinks>
    <vt:vector size="54" baseType="variant">
      <vt:variant>
        <vt:i4>3407906</vt:i4>
      </vt:variant>
      <vt:variant>
        <vt:i4>24</vt:i4>
      </vt:variant>
      <vt:variant>
        <vt:i4>0</vt:i4>
      </vt:variant>
      <vt:variant>
        <vt:i4>5</vt:i4>
      </vt:variant>
      <vt:variant>
        <vt:lpwstr>http://www.ccr.oal.ca.gov/</vt:lpwstr>
      </vt:variant>
      <vt:variant>
        <vt:lpwstr/>
      </vt:variant>
      <vt:variant>
        <vt:i4>2949210</vt:i4>
      </vt:variant>
      <vt:variant>
        <vt:i4>21</vt:i4>
      </vt:variant>
      <vt:variant>
        <vt:i4>0</vt:i4>
      </vt:variant>
      <vt:variant>
        <vt:i4>5</vt:i4>
      </vt:variant>
      <vt:variant>
        <vt:lpwstr>mailto:WCABRules@dir.ca.gov</vt:lpwstr>
      </vt:variant>
      <vt:variant>
        <vt:lpwstr/>
      </vt:variant>
      <vt:variant>
        <vt:i4>327755</vt:i4>
      </vt:variant>
      <vt:variant>
        <vt:i4>18</vt:i4>
      </vt:variant>
      <vt:variant>
        <vt:i4>0</vt:i4>
      </vt:variant>
      <vt:variant>
        <vt:i4>5</vt:i4>
      </vt:variant>
      <vt:variant>
        <vt:lpwstr>http://www.dir.ca.gov/WCAB/WCABProposedRegulations/2021/WCAB-Rulemaking/Index.htm</vt:lpwstr>
      </vt:variant>
      <vt:variant>
        <vt:lpwstr/>
      </vt:variant>
      <vt:variant>
        <vt:i4>2949210</vt:i4>
      </vt:variant>
      <vt:variant>
        <vt:i4>15</vt:i4>
      </vt:variant>
      <vt:variant>
        <vt:i4>0</vt:i4>
      </vt:variant>
      <vt:variant>
        <vt:i4>5</vt:i4>
      </vt:variant>
      <vt:variant>
        <vt:lpwstr>mailto:WCABRules@dir.ca.gov</vt:lpwstr>
      </vt:variant>
      <vt:variant>
        <vt:lpwstr/>
      </vt:variant>
      <vt:variant>
        <vt:i4>2949210</vt:i4>
      </vt:variant>
      <vt:variant>
        <vt:i4>12</vt:i4>
      </vt:variant>
      <vt:variant>
        <vt:i4>0</vt:i4>
      </vt:variant>
      <vt:variant>
        <vt:i4>5</vt:i4>
      </vt:variant>
      <vt:variant>
        <vt:lpwstr>mailto:WCABRules@dir.ca.gov</vt:lpwstr>
      </vt:variant>
      <vt:variant>
        <vt:lpwstr/>
      </vt:variant>
      <vt:variant>
        <vt:i4>5373962</vt:i4>
      </vt:variant>
      <vt:variant>
        <vt:i4>9</vt:i4>
      </vt:variant>
      <vt:variant>
        <vt:i4>0</vt:i4>
      </vt:variant>
      <vt:variant>
        <vt:i4>5</vt:i4>
      </vt:variant>
      <vt:variant>
        <vt:lpwstr>https://forms.office.com/g/7dMmzbyM5F</vt:lpwstr>
      </vt:variant>
      <vt:variant>
        <vt:lpwstr/>
      </vt:variant>
      <vt:variant>
        <vt:i4>5373962</vt:i4>
      </vt:variant>
      <vt:variant>
        <vt:i4>6</vt:i4>
      </vt:variant>
      <vt:variant>
        <vt:i4>0</vt:i4>
      </vt:variant>
      <vt:variant>
        <vt:i4>5</vt:i4>
      </vt:variant>
      <vt:variant>
        <vt:lpwstr>https://forms.office.com/g/7dMmzbyM5F</vt:lpwstr>
      </vt:variant>
      <vt:variant>
        <vt:lpwstr/>
      </vt:variant>
      <vt:variant>
        <vt:i4>5373962</vt:i4>
      </vt:variant>
      <vt:variant>
        <vt:i4>3</vt:i4>
      </vt:variant>
      <vt:variant>
        <vt:i4>0</vt:i4>
      </vt:variant>
      <vt:variant>
        <vt:i4>5</vt:i4>
      </vt:variant>
      <vt:variant>
        <vt:lpwstr>https://forms.office.com/g/7dMmzbyM5F</vt:lpwstr>
      </vt:variant>
      <vt:variant>
        <vt:lpwstr/>
      </vt:variant>
      <vt:variant>
        <vt:i4>5373962</vt:i4>
      </vt:variant>
      <vt:variant>
        <vt:i4>0</vt:i4>
      </vt:variant>
      <vt:variant>
        <vt:i4>0</vt:i4>
      </vt:variant>
      <vt:variant>
        <vt:i4>5</vt:i4>
      </vt:variant>
      <vt:variant>
        <vt:lpwstr>https://forms.office.com/g/7dMmzbyM5F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dc:title>
  <dc:subject/>
  <dc:creator/>
  <cp:keywords/>
  <cp:lastModifiedBy/>
  <cp:revision>1</cp:revision>
  <dcterms:created xsi:type="dcterms:W3CDTF">2021-08-20T22:41:00Z</dcterms:created>
  <dcterms:modified xsi:type="dcterms:W3CDTF">2021-08-20T22:41:00Z</dcterms:modified>
</cp:coreProperties>
</file>